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58F76D" w14:textId="2E6111A1" w:rsidR="00C82B9D" w:rsidRPr="00C82B9D" w:rsidRDefault="00C82B9D" w:rsidP="00BF0090">
      <w:pPr>
        <w:jc w:val="center"/>
        <w:rPr>
          <w:rFonts w:ascii="Arial" w:hAnsi="Arial" w:cs="Arial"/>
        </w:rPr>
      </w:pPr>
      <w:r w:rsidRPr="00C82B9D">
        <w:rPr>
          <w:rFonts w:ascii="Arial" w:hAnsi="Arial" w:cs="Arial"/>
          <w:noProof/>
          <w:color w:val="00CF80"/>
          <w:szCs w:val="20"/>
        </w:rPr>
        <w:drawing>
          <wp:inline distT="0" distB="0" distL="0" distR="0" wp14:anchorId="5CEE180A" wp14:editId="5466D92C">
            <wp:extent cx="5731510" cy="1904230"/>
            <wp:effectExtent l="0" t="0" r="0" b="1270"/>
            <wp:docPr id="1886385926" name="Picture 5" descr="A children's book c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85926" name="Picture 5" descr="A children's book cover&#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904230"/>
                    </a:xfrm>
                    <a:prstGeom prst="rect">
                      <a:avLst/>
                    </a:prstGeom>
                  </pic:spPr>
                </pic:pic>
              </a:graphicData>
            </a:graphic>
          </wp:inline>
        </w:drawing>
      </w:r>
    </w:p>
    <w:p w14:paraId="01FF9A45" w14:textId="77777777" w:rsidR="00C82B9D" w:rsidRPr="00C82B9D" w:rsidRDefault="00C82B9D" w:rsidP="00C82B9D">
      <w:pPr>
        <w:pStyle w:val="3Policytitle"/>
        <w:jc w:val="center"/>
        <w:rPr>
          <w:rFonts w:cs="Arial"/>
          <w:b w:val="0"/>
        </w:rPr>
      </w:pPr>
    </w:p>
    <w:p w14:paraId="19D79BBE" w14:textId="77777777" w:rsidR="00F15528" w:rsidRPr="00F15528" w:rsidRDefault="00F15528" w:rsidP="00F15528">
      <w:pPr>
        <w:jc w:val="center"/>
        <w:rPr>
          <w:rFonts w:ascii="Arial" w:eastAsia="MS Mincho" w:hAnsi="Arial" w:cs="Arial"/>
          <w:b/>
          <w:bCs/>
          <w:kern w:val="0"/>
          <w:sz w:val="72"/>
          <w14:ligatures w14:val="none"/>
        </w:rPr>
      </w:pPr>
      <w:r w:rsidRPr="00F15528">
        <w:rPr>
          <w:rFonts w:ascii="Arial" w:eastAsia="MS Mincho" w:hAnsi="Arial" w:cs="Arial"/>
          <w:b/>
          <w:bCs/>
          <w:kern w:val="0"/>
          <w:sz w:val="72"/>
          <w14:ligatures w14:val="none"/>
        </w:rPr>
        <w:t>Admissions Policy</w:t>
      </w:r>
    </w:p>
    <w:p w14:paraId="6AD7F454" w14:textId="77777777" w:rsidR="00C82B9D" w:rsidRPr="00C82B9D" w:rsidRDefault="00C82B9D" w:rsidP="00C82B9D">
      <w:pPr>
        <w:rPr>
          <w:rFonts w:ascii="Arial" w:hAnsi="Arial" w:cs="Arial"/>
        </w:rPr>
      </w:pPr>
    </w:p>
    <w:p w14:paraId="7DE5D55F" w14:textId="77777777" w:rsidR="00C82B9D" w:rsidRPr="00C82B9D" w:rsidRDefault="00C82B9D" w:rsidP="00C82B9D">
      <w:pPr>
        <w:rPr>
          <w:rFonts w:ascii="Arial" w:hAnsi="Arial" w:cs="Arial"/>
        </w:rPr>
      </w:pPr>
    </w:p>
    <w:p w14:paraId="09F996B3" w14:textId="77777777" w:rsidR="00C82B9D" w:rsidRPr="00C82B9D" w:rsidRDefault="00C82B9D" w:rsidP="00C82B9D">
      <w:pPr>
        <w:rPr>
          <w:rFonts w:ascii="Arial" w:hAnsi="Arial" w:cs="Arial"/>
        </w:rPr>
      </w:pPr>
    </w:p>
    <w:tbl>
      <w:tblPr>
        <w:tblW w:w="9720" w:type="dxa"/>
        <w:jc w:val="center"/>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C82B9D" w:rsidRPr="00C82B9D" w14:paraId="78ED637D" w14:textId="77777777" w:rsidTr="00BF0090">
        <w:trPr>
          <w:jc w:val="center"/>
        </w:trPr>
        <w:tc>
          <w:tcPr>
            <w:tcW w:w="2586" w:type="dxa"/>
            <w:tcBorders>
              <w:top w:val="nil"/>
              <w:bottom w:val="single" w:sz="18" w:space="0" w:color="FFFFFF"/>
            </w:tcBorders>
            <w:shd w:val="clear" w:color="auto" w:fill="D8DFDE"/>
          </w:tcPr>
          <w:p w14:paraId="317FC076" w14:textId="77777777" w:rsidR="00C82B9D" w:rsidRPr="00C82B9D" w:rsidRDefault="00C82B9D" w:rsidP="001A7CEB">
            <w:pPr>
              <w:pStyle w:val="1bodycopy10pt"/>
              <w:rPr>
                <w:rFonts w:cs="Arial"/>
              </w:rPr>
            </w:pPr>
            <w:r w:rsidRPr="00C82B9D">
              <w:rPr>
                <w:rFonts w:cs="Arial"/>
              </w:rPr>
              <w:t>Approved by:</w:t>
            </w:r>
          </w:p>
        </w:tc>
        <w:tc>
          <w:tcPr>
            <w:tcW w:w="3268" w:type="dxa"/>
            <w:tcBorders>
              <w:top w:val="nil"/>
              <w:bottom w:val="single" w:sz="18" w:space="0" w:color="FFFFFF"/>
            </w:tcBorders>
            <w:shd w:val="clear" w:color="auto" w:fill="D8DFDE"/>
          </w:tcPr>
          <w:p w14:paraId="0D072F02" w14:textId="0E337B84" w:rsidR="00C82B9D" w:rsidRPr="001D6502" w:rsidRDefault="001D6502" w:rsidP="001A7CEB">
            <w:pPr>
              <w:pStyle w:val="1bodycopy11pt"/>
            </w:pPr>
            <w:r w:rsidRPr="001D6502">
              <w:t>Alice Clark</w:t>
            </w:r>
          </w:p>
        </w:tc>
        <w:tc>
          <w:tcPr>
            <w:tcW w:w="3866" w:type="dxa"/>
            <w:tcBorders>
              <w:top w:val="nil"/>
              <w:bottom w:val="single" w:sz="18" w:space="0" w:color="FFFFFF"/>
            </w:tcBorders>
            <w:shd w:val="clear" w:color="auto" w:fill="D8DFDE"/>
          </w:tcPr>
          <w:p w14:paraId="67A325C8" w14:textId="3E8426C0" w:rsidR="00C82B9D" w:rsidRPr="00C82B9D" w:rsidRDefault="00C82B9D" w:rsidP="001A7CEB">
            <w:pPr>
              <w:pStyle w:val="1bodycopy11pt"/>
            </w:pPr>
            <w:r w:rsidRPr="00C82B9D">
              <w:t xml:space="preserve">Date:  </w:t>
            </w:r>
            <w:r w:rsidR="001D6502">
              <w:t>8 January 2026</w:t>
            </w:r>
          </w:p>
        </w:tc>
      </w:tr>
      <w:tr w:rsidR="00C82B9D" w:rsidRPr="00C82B9D" w14:paraId="25846B89" w14:textId="77777777" w:rsidTr="00BF0090">
        <w:trPr>
          <w:jc w:val="center"/>
        </w:trPr>
        <w:tc>
          <w:tcPr>
            <w:tcW w:w="2586" w:type="dxa"/>
            <w:tcBorders>
              <w:top w:val="single" w:sz="18" w:space="0" w:color="FFFFFF"/>
              <w:bottom w:val="single" w:sz="18" w:space="0" w:color="FFFFFF"/>
            </w:tcBorders>
            <w:shd w:val="clear" w:color="auto" w:fill="D8DFDE"/>
          </w:tcPr>
          <w:p w14:paraId="460E9996" w14:textId="77777777" w:rsidR="00C82B9D" w:rsidRPr="00C82B9D" w:rsidRDefault="00C82B9D" w:rsidP="001A7CEB">
            <w:pPr>
              <w:pStyle w:val="1bodycopy10pt"/>
              <w:rPr>
                <w:rFonts w:cs="Arial"/>
              </w:rPr>
            </w:pPr>
            <w:r w:rsidRPr="00C82B9D">
              <w:rPr>
                <w:rFonts w:cs="Arial"/>
              </w:rPr>
              <w:t>Last reviewed on:</w:t>
            </w:r>
          </w:p>
        </w:tc>
        <w:tc>
          <w:tcPr>
            <w:tcW w:w="7134" w:type="dxa"/>
            <w:gridSpan w:val="2"/>
            <w:tcBorders>
              <w:top w:val="single" w:sz="18" w:space="0" w:color="FFFFFF"/>
              <w:bottom w:val="single" w:sz="18" w:space="0" w:color="FFFFFF"/>
            </w:tcBorders>
            <w:shd w:val="clear" w:color="auto" w:fill="D8DFDE"/>
          </w:tcPr>
          <w:p w14:paraId="3926EDFA" w14:textId="480B7BEB" w:rsidR="00C82B9D" w:rsidRPr="001D6502" w:rsidRDefault="001D6502" w:rsidP="001A7CEB">
            <w:pPr>
              <w:pStyle w:val="1bodycopy11pt"/>
            </w:pPr>
            <w:r w:rsidRPr="001D6502">
              <w:t>Date of issue</w:t>
            </w:r>
          </w:p>
        </w:tc>
      </w:tr>
      <w:tr w:rsidR="00C82B9D" w:rsidRPr="00C82B9D" w14:paraId="590E28F8" w14:textId="77777777" w:rsidTr="00BF0090">
        <w:trPr>
          <w:jc w:val="center"/>
        </w:trPr>
        <w:tc>
          <w:tcPr>
            <w:tcW w:w="2586" w:type="dxa"/>
            <w:tcBorders>
              <w:top w:val="single" w:sz="18" w:space="0" w:color="FFFFFF"/>
              <w:bottom w:val="nil"/>
            </w:tcBorders>
            <w:shd w:val="clear" w:color="auto" w:fill="D8DFDE"/>
          </w:tcPr>
          <w:p w14:paraId="641E26D5" w14:textId="77777777" w:rsidR="00C82B9D" w:rsidRPr="00C82B9D" w:rsidRDefault="00C82B9D" w:rsidP="001A7CEB">
            <w:pPr>
              <w:pStyle w:val="1bodycopy10pt"/>
              <w:rPr>
                <w:rFonts w:cs="Arial"/>
              </w:rPr>
            </w:pPr>
            <w:r w:rsidRPr="00C82B9D">
              <w:rPr>
                <w:rFonts w:cs="Arial"/>
              </w:rPr>
              <w:t>Next review due by:</w:t>
            </w:r>
          </w:p>
        </w:tc>
        <w:tc>
          <w:tcPr>
            <w:tcW w:w="7134" w:type="dxa"/>
            <w:gridSpan w:val="2"/>
            <w:tcBorders>
              <w:top w:val="single" w:sz="18" w:space="0" w:color="FFFFFF"/>
              <w:bottom w:val="nil"/>
            </w:tcBorders>
            <w:shd w:val="clear" w:color="auto" w:fill="D8DFDE"/>
          </w:tcPr>
          <w:p w14:paraId="73C49ED4" w14:textId="4E3EABA6" w:rsidR="00C82B9D" w:rsidRPr="001D6502" w:rsidRDefault="001D6502" w:rsidP="001A7CEB">
            <w:pPr>
              <w:pStyle w:val="1bodycopy11pt"/>
            </w:pPr>
            <w:r w:rsidRPr="001D6502">
              <w:t>September 2026</w:t>
            </w:r>
          </w:p>
        </w:tc>
      </w:tr>
    </w:tbl>
    <w:p w14:paraId="4776BEBA" w14:textId="77777777" w:rsidR="00C82B9D" w:rsidRPr="00C82B9D" w:rsidRDefault="00C82B9D" w:rsidP="00C82B9D">
      <w:pPr>
        <w:rPr>
          <w:rFonts w:ascii="Arial" w:hAnsi="Arial" w:cs="Arial"/>
        </w:rPr>
      </w:pPr>
    </w:p>
    <w:p w14:paraId="5B144384" w14:textId="77777777" w:rsidR="00C82B9D" w:rsidRPr="00C82B9D" w:rsidRDefault="00C82B9D" w:rsidP="00C82B9D">
      <w:pPr>
        <w:rPr>
          <w:rFonts w:ascii="Arial" w:hAnsi="Arial" w:cs="Arial"/>
        </w:rPr>
      </w:pPr>
    </w:p>
    <w:p w14:paraId="4287DE36" w14:textId="77777777" w:rsidR="00C82B9D" w:rsidRPr="00C82B9D" w:rsidRDefault="00C82B9D" w:rsidP="00C82B9D">
      <w:pPr>
        <w:rPr>
          <w:rFonts w:ascii="Arial" w:hAnsi="Arial" w:cs="Arial"/>
        </w:rPr>
      </w:pPr>
    </w:p>
    <w:p w14:paraId="3CC261C7" w14:textId="77777777" w:rsidR="00C82B9D" w:rsidRPr="00C82B9D" w:rsidRDefault="00C82B9D" w:rsidP="00C82B9D">
      <w:pPr>
        <w:rPr>
          <w:rFonts w:ascii="Arial" w:hAnsi="Arial" w:cs="Arial"/>
        </w:rPr>
      </w:pPr>
    </w:p>
    <w:p w14:paraId="639D974C" w14:textId="77777777" w:rsidR="00C82B9D" w:rsidRDefault="00C82B9D" w:rsidP="00C82B9D">
      <w:pPr>
        <w:rPr>
          <w:rFonts w:ascii="Arial" w:hAnsi="Arial" w:cs="Arial"/>
        </w:rPr>
      </w:pPr>
    </w:p>
    <w:p w14:paraId="31800172" w14:textId="77777777" w:rsidR="00F15528" w:rsidRDefault="00F15528" w:rsidP="00C82B9D">
      <w:pPr>
        <w:rPr>
          <w:rFonts w:ascii="Arial" w:hAnsi="Arial" w:cs="Arial"/>
        </w:rPr>
      </w:pPr>
    </w:p>
    <w:p w14:paraId="0186441F" w14:textId="77777777" w:rsidR="00F15528" w:rsidRDefault="00F15528" w:rsidP="00C82B9D">
      <w:pPr>
        <w:rPr>
          <w:rFonts w:ascii="Arial" w:hAnsi="Arial" w:cs="Arial"/>
        </w:rPr>
      </w:pPr>
    </w:p>
    <w:p w14:paraId="0FEC59F1" w14:textId="77777777" w:rsidR="00F15528" w:rsidRPr="00C82B9D" w:rsidRDefault="00F15528" w:rsidP="00C82B9D">
      <w:pPr>
        <w:rPr>
          <w:rFonts w:ascii="Arial" w:hAnsi="Arial" w:cs="Arial"/>
        </w:rPr>
      </w:pPr>
    </w:p>
    <w:p w14:paraId="49274C49" w14:textId="77777777" w:rsidR="00C82B9D" w:rsidRPr="00C82B9D" w:rsidRDefault="00C82B9D" w:rsidP="00C82B9D">
      <w:pPr>
        <w:rPr>
          <w:rFonts w:ascii="Arial" w:hAnsi="Arial" w:cs="Arial"/>
        </w:rPr>
      </w:pPr>
    </w:p>
    <w:p w14:paraId="249D0779" w14:textId="77777777" w:rsidR="00C82B9D" w:rsidRPr="00C82B9D" w:rsidRDefault="00C82B9D" w:rsidP="00C82B9D">
      <w:pPr>
        <w:rPr>
          <w:rFonts w:ascii="Arial" w:hAnsi="Arial" w:cs="Arial"/>
        </w:rPr>
      </w:pPr>
    </w:p>
    <w:p w14:paraId="6FBA901D" w14:textId="77777777" w:rsidR="00C82B9D" w:rsidRPr="00C82B9D" w:rsidRDefault="00C82B9D" w:rsidP="00C82B9D">
      <w:pPr>
        <w:rPr>
          <w:rFonts w:ascii="Arial" w:hAnsi="Arial" w:cs="Arial"/>
        </w:rPr>
      </w:pPr>
    </w:p>
    <w:p w14:paraId="67F83BED" w14:textId="77777777" w:rsidR="00C82B9D" w:rsidRPr="00C82B9D" w:rsidRDefault="00C82B9D" w:rsidP="00C82B9D">
      <w:pPr>
        <w:rPr>
          <w:rFonts w:ascii="Arial" w:hAnsi="Arial" w:cs="Arial"/>
        </w:rPr>
      </w:pPr>
    </w:p>
    <w:p w14:paraId="145F00DA" w14:textId="77777777" w:rsidR="00C82B9D" w:rsidRPr="00C82B9D" w:rsidRDefault="00C82B9D" w:rsidP="00C82B9D">
      <w:pPr>
        <w:rPr>
          <w:rFonts w:ascii="Arial" w:hAnsi="Arial" w:cs="Arial"/>
        </w:rPr>
      </w:pPr>
    </w:p>
    <w:p w14:paraId="5BF57292" w14:textId="77777777" w:rsidR="00C82B9D" w:rsidRPr="00C82B9D" w:rsidRDefault="00C82B9D" w:rsidP="00C82B9D">
      <w:pPr>
        <w:rPr>
          <w:rFonts w:ascii="Arial" w:hAnsi="Arial" w:cs="Arial"/>
        </w:rPr>
      </w:pPr>
    </w:p>
    <w:p w14:paraId="198DB175" w14:textId="77777777" w:rsidR="00F15528" w:rsidRDefault="00F15528" w:rsidP="00F15528">
      <w:pPr>
        <w:rPr>
          <w:rFonts w:ascii="Arial" w:hAnsi="Arial" w:cs="Arial"/>
          <w:b/>
          <w:bCs/>
          <w:sz w:val="20"/>
          <w:szCs w:val="20"/>
        </w:rPr>
      </w:pPr>
    </w:p>
    <w:p w14:paraId="74309841" w14:textId="66F3298B" w:rsidR="00F15528" w:rsidRPr="00F15528" w:rsidRDefault="00F15528" w:rsidP="00F15528">
      <w:pPr>
        <w:rPr>
          <w:rFonts w:ascii="Arial" w:hAnsi="Arial" w:cs="Arial"/>
          <w:b/>
          <w:bCs/>
          <w:sz w:val="20"/>
          <w:szCs w:val="20"/>
        </w:rPr>
      </w:pPr>
      <w:r w:rsidRPr="00F15528">
        <w:rPr>
          <w:rFonts w:ascii="Arial" w:hAnsi="Arial" w:cs="Arial"/>
          <w:b/>
          <w:bCs/>
          <w:sz w:val="20"/>
          <w:szCs w:val="20"/>
        </w:rPr>
        <w:lastRenderedPageBreak/>
        <w:t>1. Vision and Ethos</w:t>
      </w:r>
    </w:p>
    <w:p w14:paraId="074DE230" w14:textId="77777777" w:rsidR="00F15528" w:rsidRPr="00F15528" w:rsidRDefault="00F15528" w:rsidP="00F15528">
      <w:pPr>
        <w:rPr>
          <w:rFonts w:ascii="Arial" w:hAnsi="Arial" w:cs="Arial"/>
          <w:sz w:val="20"/>
          <w:szCs w:val="20"/>
        </w:rPr>
      </w:pPr>
      <w:r w:rsidRPr="00F15528">
        <w:rPr>
          <w:rFonts w:ascii="Arial" w:hAnsi="Arial" w:cs="Arial"/>
          <w:sz w:val="20"/>
          <w:szCs w:val="20"/>
        </w:rPr>
        <w:t>Willow on the Farm Pre-Prep seeks to provide a warm, nurturing and ambitious learning environment in which children are known, valued and supported as individuals.</w:t>
      </w:r>
    </w:p>
    <w:p w14:paraId="51EB068E" w14:textId="77777777" w:rsidR="00F15528" w:rsidRPr="00F15528" w:rsidRDefault="00F15528" w:rsidP="00F15528">
      <w:pPr>
        <w:rPr>
          <w:rFonts w:ascii="Arial" w:hAnsi="Arial" w:cs="Arial"/>
          <w:sz w:val="20"/>
          <w:szCs w:val="20"/>
        </w:rPr>
      </w:pPr>
      <w:r w:rsidRPr="00F15528">
        <w:rPr>
          <w:rFonts w:ascii="Arial" w:hAnsi="Arial" w:cs="Arial"/>
          <w:sz w:val="20"/>
          <w:szCs w:val="20"/>
        </w:rPr>
        <w:t>Our admissions process reflects the ethos and values of the school: confidence, independence, resilience, courage, grace and courtesy, and a caring nature.</w:t>
      </w:r>
    </w:p>
    <w:p w14:paraId="40675B7D" w14:textId="77777777" w:rsidR="00F15528" w:rsidRPr="00F15528" w:rsidRDefault="00F15528" w:rsidP="00F15528">
      <w:pPr>
        <w:rPr>
          <w:rFonts w:ascii="Arial" w:hAnsi="Arial" w:cs="Arial"/>
          <w:sz w:val="20"/>
          <w:szCs w:val="20"/>
        </w:rPr>
      </w:pPr>
      <w:r w:rsidRPr="00F15528">
        <w:rPr>
          <w:rFonts w:ascii="Arial" w:hAnsi="Arial" w:cs="Arial"/>
          <w:sz w:val="20"/>
          <w:szCs w:val="20"/>
        </w:rPr>
        <w:t xml:space="preserve">We aim to establish positive partnerships with families from the outset and to ensure that children joining the school </w:t>
      </w:r>
      <w:proofErr w:type="gramStart"/>
      <w:r w:rsidRPr="00F15528">
        <w:rPr>
          <w:rFonts w:ascii="Arial" w:hAnsi="Arial" w:cs="Arial"/>
          <w:sz w:val="20"/>
          <w:szCs w:val="20"/>
        </w:rPr>
        <w:t>are able to</w:t>
      </w:r>
      <w:proofErr w:type="gramEnd"/>
      <w:r w:rsidRPr="00F15528">
        <w:rPr>
          <w:rFonts w:ascii="Arial" w:hAnsi="Arial" w:cs="Arial"/>
          <w:sz w:val="20"/>
          <w:szCs w:val="20"/>
        </w:rPr>
        <w:t xml:space="preserve"> thrive within the educational, pastoral and social environment we provide.</w:t>
      </w:r>
    </w:p>
    <w:p w14:paraId="582DA572"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welcomes applications from families who value our ethos and educational approach.</w:t>
      </w:r>
    </w:p>
    <w:p w14:paraId="6A30FADA" w14:textId="79433B6A" w:rsidR="00F15528" w:rsidRPr="00F15528" w:rsidRDefault="00F15528" w:rsidP="00F15528">
      <w:pPr>
        <w:rPr>
          <w:rFonts w:ascii="Arial" w:hAnsi="Arial" w:cs="Arial"/>
          <w:sz w:val="20"/>
          <w:szCs w:val="20"/>
        </w:rPr>
      </w:pPr>
    </w:p>
    <w:p w14:paraId="7414615F" w14:textId="77777777" w:rsidR="00F15528" w:rsidRPr="00F15528" w:rsidRDefault="00F15528" w:rsidP="00F15528">
      <w:pPr>
        <w:rPr>
          <w:rFonts w:ascii="Arial" w:hAnsi="Arial" w:cs="Arial"/>
          <w:b/>
          <w:bCs/>
          <w:sz w:val="20"/>
          <w:szCs w:val="20"/>
        </w:rPr>
      </w:pPr>
      <w:r w:rsidRPr="00F15528">
        <w:rPr>
          <w:rFonts w:ascii="Arial" w:hAnsi="Arial" w:cs="Arial"/>
          <w:b/>
          <w:bCs/>
          <w:sz w:val="20"/>
          <w:szCs w:val="20"/>
        </w:rPr>
        <w:t>2. Admissions Principles</w:t>
      </w:r>
    </w:p>
    <w:p w14:paraId="4CE87418"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aims to:</w:t>
      </w:r>
    </w:p>
    <w:p w14:paraId="0CBA9CDB" w14:textId="77777777" w:rsidR="00F15528" w:rsidRPr="00F15528" w:rsidRDefault="00F15528" w:rsidP="00F15528">
      <w:pPr>
        <w:numPr>
          <w:ilvl w:val="0"/>
          <w:numId w:val="21"/>
        </w:numPr>
        <w:rPr>
          <w:rFonts w:ascii="Arial" w:hAnsi="Arial" w:cs="Arial"/>
          <w:sz w:val="20"/>
          <w:szCs w:val="20"/>
        </w:rPr>
      </w:pPr>
      <w:r w:rsidRPr="00F15528">
        <w:rPr>
          <w:rFonts w:ascii="Arial" w:hAnsi="Arial" w:cs="Arial"/>
          <w:sz w:val="20"/>
          <w:szCs w:val="20"/>
        </w:rPr>
        <w:t>provide a fair and transparent admissions process</w:t>
      </w:r>
    </w:p>
    <w:p w14:paraId="6E2032C1" w14:textId="77777777" w:rsidR="00F15528" w:rsidRPr="00F15528" w:rsidRDefault="00F15528" w:rsidP="00F15528">
      <w:pPr>
        <w:numPr>
          <w:ilvl w:val="0"/>
          <w:numId w:val="21"/>
        </w:numPr>
        <w:rPr>
          <w:rFonts w:ascii="Arial" w:hAnsi="Arial" w:cs="Arial"/>
          <w:sz w:val="20"/>
          <w:szCs w:val="20"/>
        </w:rPr>
      </w:pPr>
      <w:r w:rsidRPr="00F15528">
        <w:rPr>
          <w:rFonts w:ascii="Arial" w:hAnsi="Arial" w:cs="Arial"/>
          <w:sz w:val="20"/>
          <w:szCs w:val="20"/>
        </w:rPr>
        <w:t>consider each child individually</w:t>
      </w:r>
    </w:p>
    <w:p w14:paraId="644814F7" w14:textId="77777777" w:rsidR="00F15528" w:rsidRPr="00F15528" w:rsidRDefault="00F15528" w:rsidP="00F15528">
      <w:pPr>
        <w:numPr>
          <w:ilvl w:val="0"/>
          <w:numId w:val="21"/>
        </w:numPr>
        <w:rPr>
          <w:rFonts w:ascii="Arial" w:hAnsi="Arial" w:cs="Arial"/>
          <w:sz w:val="20"/>
          <w:szCs w:val="20"/>
        </w:rPr>
      </w:pPr>
      <w:r w:rsidRPr="00F15528">
        <w:rPr>
          <w:rFonts w:ascii="Arial" w:hAnsi="Arial" w:cs="Arial"/>
          <w:sz w:val="20"/>
          <w:szCs w:val="20"/>
        </w:rPr>
        <w:t>promote inclusion and diversity</w:t>
      </w:r>
    </w:p>
    <w:p w14:paraId="3C593580" w14:textId="77777777" w:rsidR="00F15528" w:rsidRPr="00F15528" w:rsidRDefault="00F15528" w:rsidP="00F15528">
      <w:pPr>
        <w:numPr>
          <w:ilvl w:val="0"/>
          <w:numId w:val="21"/>
        </w:numPr>
        <w:rPr>
          <w:rFonts w:ascii="Arial" w:hAnsi="Arial" w:cs="Arial"/>
          <w:sz w:val="20"/>
          <w:szCs w:val="20"/>
        </w:rPr>
      </w:pPr>
      <w:r w:rsidRPr="00F15528">
        <w:rPr>
          <w:rFonts w:ascii="Arial" w:hAnsi="Arial" w:cs="Arial"/>
          <w:sz w:val="20"/>
          <w:szCs w:val="20"/>
        </w:rPr>
        <w:t xml:space="preserve">ensure that the school </w:t>
      </w:r>
      <w:proofErr w:type="gramStart"/>
      <w:r w:rsidRPr="00F15528">
        <w:rPr>
          <w:rFonts w:ascii="Arial" w:hAnsi="Arial" w:cs="Arial"/>
          <w:sz w:val="20"/>
          <w:szCs w:val="20"/>
        </w:rPr>
        <w:t>is able to</w:t>
      </w:r>
      <w:proofErr w:type="gramEnd"/>
      <w:r w:rsidRPr="00F15528">
        <w:rPr>
          <w:rFonts w:ascii="Arial" w:hAnsi="Arial" w:cs="Arial"/>
          <w:sz w:val="20"/>
          <w:szCs w:val="20"/>
        </w:rPr>
        <w:t xml:space="preserve"> meet the needs of pupils appropriately</w:t>
      </w:r>
    </w:p>
    <w:p w14:paraId="45664D4F" w14:textId="77777777" w:rsidR="00F15528" w:rsidRPr="00F15528" w:rsidRDefault="00F15528" w:rsidP="00F15528">
      <w:pPr>
        <w:numPr>
          <w:ilvl w:val="0"/>
          <w:numId w:val="21"/>
        </w:numPr>
        <w:rPr>
          <w:rFonts w:ascii="Arial" w:hAnsi="Arial" w:cs="Arial"/>
          <w:sz w:val="20"/>
          <w:szCs w:val="20"/>
        </w:rPr>
      </w:pPr>
      <w:r w:rsidRPr="00F15528">
        <w:rPr>
          <w:rFonts w:ascii="Arial" w:hAnsi="Arial" w:cs="Arial"/>
          <w:sz w:val="20"/>
          <w:szCs w:val="20"/>
        </w:rPr>
        <w:t>work in partnership with parents and carers</w:t>
      </w:r>
    </w:p>
    <w:p w14:paraId="00B0B96D" w14:textId="77777777" w:rsidR="00F15528" w:rsidRPr="00F15528" w:rsidRDefault="00F15528" w:rsidP="00F15528">
      <w:pPr>
        <w:numPr>
          <w:ilvl w:val="0"/>
          <w:numId w:val="21"/>
        </w:numPr>
        <w:rPr>
          <w:rFonts w:ascii="Arial" w:hAnsi="Arial" w:cs="Arial"/>
          <w:sz w:val="20"/>
          <w:szCs w:val="20"/>
        </w:rPr>
      </w:pPr>
      <w:r w:rsidRPr="00F15528">
        <w:rPr>
          <w:rFonts w:ascii="Arial" w:hAnsi="Arial" w:cs="Arial"/>
          <w:sz w:val="20"/>
          <w:szCs w:val="20"/>
        </w:rPr>
        <w:t>support children’s wellbeing, safeguarding and successful transition into school life</w:t>
      </w:r>
    </w:p>
    <w:p w14:paraId="16C64964" w14:textId="77777777" w:rsidR="00F15528" w:rsidRPr="00F15528" w:rsidRDefault="00F15528" w:rsidP="00F15528">
      <w:pPr>
        <w:rPr>
          <w:rFonts w:ascii="Arial" w:hAnsi="Arial" w:cs="Arial"/>
          <w:sz w:val="20"/>
          <w:szCs w:val="20"/>
        </w:rPr>
      </w:pPr>
      <w:r w:rsidRPr="00F15528">
        <w:rPr>
          <w:rFonts w:ascii="Arial" w:hAnsi="Arial" w:cs="Arial"/>
          <w:sz w:val="20"/>
          <w:szCs w:val="20"/>
        </w:rPr>
        <w:t>Admission to the school is at the discretion of the Proprietor and Headteacher.</w:t>
      </w:r>
    </w:p>
    <w:p w14:paraId="4FFA3D0C"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reserves the right to refuse admission where it reasonably considers that:</w:t>
      </w:r>
    </w:p>
    <w:p w14:paraId="4E04D1C8" w14:textId="77777777" w:rsidR="00F15528" w:rsidRPr="00F15528" w:rsidRDefault="00F15528" w:rsidP="00F15528">
      <w:pPr>
        <w:numPr>
          <w:ilvl w:val="0"/>
          <w:numId w:val="22"/>
        </w:numPr>
        <w:rPr>
          <w:rFonts w:ascii="Arial" w:hAnsi="Arial" w:cs="Arial"/>
          <w:sz w:val="20"/>
          <w:szCs w:val="20"/>
        </w:rPr>
      </w:pPr>
      <w:r w:rsidRPr="00F15528">
        <w:rPr>
          <w:rFonts w:ascii="Arial" w:hAnsi="Arial" w:cs="Arial"/>
          <w:sz w:val="20"/>
          <w:szCs w:val="20"/>
        </w:rPr>
        <w:t>it would be unable to meet a child’s needs appropriately</w:t>
      </w:r>
    </w:p>
    <w:p w14:paraId="29F0D4C7" w14:textId="77777777" w:rsidR="00F15528" w:rsidRPr="00F15528" w:rsidRDefault="00F15528" w:rsidP="00F15528">
      <w:pPr>
        <w:numPr>
          <w:ilvl w:val="0"/>
          <w:numId w:val="22"/>
        </w:numPr>
        <w:rPr>
          <w:rFonts w:ascii="Arial" w:hAnsi="Arial" w:cs="Arial"/>
          <w:sz w:val="20"/>
          <w:szCs w:val="20"/>
        </w:rPr>
      </w:pPr>
      <w:r w:rsidRPr="00F15528">
        <w:rPr>
          <w:rFonts w:ascii="Arial" w:hAnsi="Arial" w:cs="Arial"/>
          <w:sz w:val="20"/>
          <w:szCs w:val="20"/>
        </w:rPr>
        <w:t>admission would be incompatible with the efficient education of other pupils</w:t>
      </w:r>
    </w:p>
    <w:p w14:paraId="171F9815" w14:textId="77777777" w:rsidR="00F15528" w:rsidRPr="00F15528" w:rsidRDefault="00F15528" w:rsidP="00F15528">
      <w:pPr>
        <w:numPr>
          <w:ilvl w:val="0"/>
          <w:numId w:val="22"/>
        </w:numPr>
        <w:rPr>
          <w:rFonts w:ascii="Arial" w:hAnsi="Arial" w:cs="Arial"/>
          <w:sz w:val="20"/>
          <w:szCs w:val="20"/>
        </w:rPr>
      </w:pPr>
      <w:r w:rsidRPr="00F15528">
        <w:rPr>
          <w:rFonts w:ascii="Arial" w:hAnsi="Arial" w:cs="Arial"/>
          <w:sz w:val="20"/>
          <w:szCs w:val="20"/>
        </w:rPr>
        <w:t>the necessary support or resources are not reasonably available within the school’s current provision</w:t>
      </w:r>
    </w:p>
    <w:p w14:paraId="321A238A" w14:textId="77777777" w:rsidR="00F15528" w:rsidRPr="00F15528" w:rsidRDefault="00F15528" w:rsidP="00F15528">
      <w:pPr>
        <w:numPr>
          <w:ilvl w:val="0"/>
          <w:numId w:val="22"/>
        </w:numPr>
        <w:rPr>
          <w:rFonts w:ascii="Arial" w:hAnsi="Arial" w:cs="Arial"/>
          <w:sz w:val="20"/>
          <w:szCs w:val="20"/>
        </w:rPr>
      </w:pPr>
      <w:r w:rsidRPr="00F15528">
        <w:rPr>
          <w:rFonts w:ascii="Arial" w:hAnsi="Arial" w:cs="Arial"/>
          <w:sz w:val="20"/>
          <w:szCs w:val="20"/>
        </w:rPr>
        <w:t>admission would pose a significant safeguarding risk to the child or others</w:t>
      </w:r>
    </w:p>
    <w:p w14:paraId="2FD22AAB" w14:textId="77777777" w:rsidR="00F15528" w:rsidRPr="00F15528" w:rsidRDefault="00F15528" w:rsidP="00F15528">
      <w:pPr>
        <w:rPr>
          <w:rFonts w:ascii="Arial" w:hAnsi="Arial" w:cs="Arial"/>
          <w:sz w:val="20"/>
          <w:szCs w:val="20"/>
        </w:rPr>
      </w:pPr>
      <w:r w:rsidRPr="00F15528">
        <w:rPr>
          <w:rFonts w:ascii="Arial" w:hAnsi="Arial" w:cs="Arial"/>
          <w:sz w:val="20"/>
          <w:szCs w:val="20"/>
        </w:rPr>
        <w:t>Such decisions will always be made carefully, proportionately and in the best interests of the child and wider school community.</w:t>
      </w:r>
    </w:p>
    <w:p w14:paraId="2CBBAB2D" w14:textId="234B574B" w:rsidR="00F15528" w:rsidRPr="00F15528" w:rsidRDefault="00F15528" w:rsidP="00F15528">
      <w:pPr>
        <w:rPr>
          <w:rFonts w:ascii="Arial" w:hAnsi="Arial" w:cs="Arial"/>
          <w:sz w:val="20"/>
          <w:szCs w:val="20"/>
        </w:rPr>
      </w:pPr>
    </w:p>
    <w:p w14:paraId="36A2BB02" w14:textId="77777777" w:rsidR="00F15528" w:rsidRPr="00F15528" w:rsidRDefault="00F15528" w:rsidP="00F15528">
      <w:pPr>
        <w:rPr>
          <w:rFonts w:ascii="Arial" w:hAnsi="Arial" w:cs="Arial"/>
          <w:b/>
          <w:bCs/>
          <w:sz w:val="20"/>
          <w:szCs w:val="20"/>
        </w:rPr>
      </w:pPr>
      <w:r w:rsidRPr="00F15528">
        <w:rPr>
          <w:rFonts w:ascii="Arial" w:hAnsi="Arial" w:cs="Arial"/>
          <w:b/>
          <w:bCs/>
          <w:sz w:val="20"/>
          <w:szCs w:val="20"/>
        </w:rPr>
        <w:t>3. Age Range and Admissions Entry Points</w:t>
      </w:r>
    </w:p>
    <w:p w14:paraId="1BED1784" w14:textId="77777777" w:rsidR="00F15528" w:rsidRPr="00F15528" w:rsidRDefault="00F15528" w:rsidP="00F15528">
      <w:pPr>
        <w:rPr>
          <w:rFonts w:ascii="Arial" w:hAnsi="Arial" w:cs="Arial"/>
          <w:sz w:val="20"/>
          <w:szCs w:val="20"/>
        </w:rPr>
      </w:pPr>
      <w:r w:rsidRPr="00F15528">
        <w:rPr>
          <w:rFonts w:ascii="Arial" w:hAnsi="Arial" w:cs="Arial"/>
          <w:sz w:val="20"/>
          <w:szCs w:val="20"/>
        </w:rPr>
        <w:t>Willow on the Farm Pre-Prep provides education for children within the Early Years Foundation Stage and Key Stage 1.</w:t>
      </w:r>
    </w:p>
    <w:p w14:paraId="71ABE9FC"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normally admits children:</w:t>
      </w:r>
    </w:p>
    <w:p w14:paraId="6B3C49E0" w14:textId="77777777" w:rsidR="00F15528" w:rsidRPr="00F15528" w:rsidRDefault="00F15528" w:rsidP="00F15528">
      <w:pPr>
        <w:numPr>
          <w:ilvl w:val="0"/>
          <w:numId w:val="23"/>
        </w:numPr>
        <w:rPr>
          <w:rFonts w:ascii="Arial" w:hAnsi="Arial" w:cs="Arial"/>
          <w:sz w:val="20"/>
          <w:szCs w:val="20"/>
        </w:rPr>
      </w:pPr>
      <w:r w:rsidRPr="00F15528">
        <w:rPr>
          <w:rFonts w:ascii="Arial" w:hAnsi="Arial" w:cs="Arial"/>
          <w:sz w:val="20"/>
          <w:szCs w:val="20"/>
        </w:rPr>
        <w:t>into Reception at the start of the academic year in which they turn five</w:t>
      </w:r>
    </w:p>
    <w:p w14:paraId="02EB14C8" w14:textId="77777777" w:rsidR="00F15528" w:rsidRPr="00F15528" w:rsidRDefault="00F15528" w:rsidP="00F15528">
      <w:pPr>
        <w:numPr>
          <w:ilvl w:val="0"/>
          <w:numId w:val="23"/>
        </w:numPr>
        <w:rPr>
          <w:rFonts w:ascii="Arial" w:hAnsi="Arial" w:cs="Arial"/>
          <w:sz w:val="20"/>
          <w:szCs w:val="20"/>
        </w:rPr>
      </w:pPr>
      <w:r w:rsidRPr="00F15528">
        <w:rPr>
          <w:rFonts w:ascii="Arial" w:hAnsi="Arial" w:cs="Arial"/>
          <w:sz w:val="20"/>
          <w:szCs w:val="20"/>
        </w:rPr>
        <w:t>into other year groups where places are available</w:t>
      </w:r>
    </w:p>
    <w:p w14:paraId="0F89009F" w14:textId="77777777" w:rsidR="00F15528" w:rsidRPr="00F15528" w:rsidRDefault="00F15528" w:rsidP="00F15528">
      <w:pPr>
        <w:rPr>
          <w:rFonts w:ascii="Arial" w:hAnsi="Arial" w:cs="Arial"/>
          <w:sz w:val="20"/>
          <w:szCs w:val="20"/>
        </w:rPr>
      </w:pPr>
      <w:r w:rsidRPr="00F15528">
        <w:rPr>
          <w:rFonts w:ascii="Arial" w:hAnsi="Arial" w:cs="Arial"/>
          <w:sz w:val="20"/>
          <w:szCs w:val="20"/>
        </w:rPr>
        <w:t>Mid-year admissions may be considered where appropriate.</w:t>
      </w:r>
    </w:p>
    <w:p w14:paraId="15E97D94" w14:textId="77777777" w:rsidR="00F15528" w:rsidRPr="00F15528" w:rsidRDefault="00F15528" w:rsidP="00F15528">
      <w:pPr>
        <w:rPr>
          <w:rFonts w:ascii="Arial" w:hAnsi="Arial" w:cs="Arial"/>
          <w:sz w:val="20"/>
          <w:szCs w:val="20"/>
        </w:rPr>
      </w:pPr>
      <w:r w:rsidRPr="00F15528">
        <w:rPr>
          <w:rFonts w:ascii="Arial" w:hAnsi="Arial" w:cs="Arial"/>
          <w:sz w:val="20"/>
          <w:szCs w:val="20"/>
        </w:rPr>
        <w:t>Admission to the nursery provision does not guarantee automatic admission to the Pre-Prep School.</w:t>
      </w:r>
    </w:p>
    <w:p w14:paraId="39834885" w14:textId="1C60AB32" w:rsidR="00F15528" w:rsidRPr="00F15528" w:rsidRDefault="00F15528" w:rsidP="00F15528">
      <w:pPr>
        <w:rPr>
          <w:rFonts w:ascii="Arial" w:hAnsi="Arial" w:cs="Arial"/>
          <w:sz w:val="20"/>
          <w:szCs w:val="20"/>
        </w:rPr>
      </w:pPr>
    </w:p>
    <w:p w14:paraId="7C81E12B" w14:textId="77777777" w:rsidR="00F15528" w:rsidRPr="00F15528" w:rsidRDefault="00F15528" w:rsidP="00F15528">
      <w:pPr>
        <w:rPr>
          <w:rFonts w:ascii="Arial" w:hAnsi="Arial" w:cs="Arial"/>
          <w:b/>
          <w:bCs/>
          <w:sz w:val="20"/>
          <w:szCs w:val="20"/>
        </w:rPr>
      </w:pPr>
      <w:r w:rsidRPr="00F15528">
        <w:rPr>
          <w:rFonts w:ascii="Arial" w:hAnsi="Arial" w:cs="Arial"/>
          <w:b/>
          <w:bCs/>
          <w:sz w:val="20"/>
          <w:szCs w:val="20"/>
        </w:rPr>
        <w:t>4. Admissions Process</w:t>
      </w:r>
    </w:p>
    <w:p w14:paraId="1DA81A12" w14:textId="77777777" w:rsidR="00F15528" w:rsidRPr="00F15528" w:rsidRDefault="00F15528" w:rsidP="00F15528">
      <w:pPr>
        <w:rPr>
          <w:rFonts w:ascii="Arial" w:hAnsi="Arial" w:cs="Arial"/>
          <w:sz w:val="20"/>
          <w:szCs w:val="20"/>
        </w:rPr>
      </w:pPr>
      <w:r w:rsidRPr="00F15528">
        <w:rPr>
          <w:rFonts w:ascii="Arial" w:hAnsi="Arial" w:cs="Arial"/>
          <w:sz w:val="20"/>
          <w:szCs w:val="20"/>
        </w:rPr>
        <w:t>The usual admissions process is as follows:</w:t>
      </w:r>
    </w:p>
    <w:p w14:paraId="54FCEA26" w14:textId="77777777" w:rsidR="00F15528" w:rsidRPr="00F15528" w:rsidRDefault="00F15528" w:rsidP="00F15528">
      <w:pPr>
        <w:numPr>
          <w:ilvl w:val="0"/>
          <w:numId w:val="24"/>
        </w:numPr>
        <w:rPr>
          <w:rFonts w:ascii="Arial" w:hAnsi="Arial" w:cs="Arial"/>
          <w:sz w:val="20"/>
          <w:szCs w:val="20"/>
        </w:rPr>
      </w:pPr>
      <w:r w:rsidRPr="00F15528">
        <w:rPr>
          <w:rFonts w:ascii="Arial" w:hAnsi="Arial" w:cs="Arial"/>
          <w:sz w:val="20"/>
          <w:szCs w:val="20"/>
        </w:rPr>
        <w:t>Initial enquiry from parent/carer</w:t>
      </w:r>
    </w:p>
    <w:p w14:paraId="05AF83D5" w14:textId="77777777" w:rsidR="00F15528" w:rsidRPr="00F15528" w:rsidRDefault="00F15528" w:rsidP="00F15528">
      <w:pPr>
        <w:numPr>
          <w:ilvl w:val="0"/>
          <w:numId w:val="24"/>
        </w:numPr>
        <w:rPr>
          <w:rFonts w:ascii="Arial" w:hAnsi="Arial" w:cs="Arial"/>
          <w:sz w:val="20"/>
          <w:szCs w:val="20"/>
        </w:rPr>
      </w:pPr>
      <w:r w:rsidRPr="00F15528">
        <w:rPr>
          <w:rFonts w:ascii="Arial" w:hAnsi="Arial" w:cs="Arial"/>
          <w:sz w:val="20"/>
          <w:szCs w:val="20"/>
        </w:rPr>
        <w:lastRenderedPageBreak/>
        <w:t>School visit, tour or introductory meeting</w:t>
      </w:r>
    </w:p>
    <w:p w14:paraId="3A6BEA56" w14:textId="77777777" w:rsidR="00E47956" w:rsidRDefault="00E47956" w:rsidP="00F15528">
      <w:pPr>
        <w:numPr>
          <w:ilvl w:val="0"/>
          <w:numId w:val="24"/>
        </w:numPr>
        <w:rPr>
          <w:rFonts w:ascii="Arial" w:hAnsi="Arial" w:cs="Arial"/>
          <w:sz w:val="20"/>
          <w:szCs w:val="20"/>
        </w:rPr>
      </w:pPr>
      <w:r w:rsidRPr="00E47956">
        <w:rPr>
          <w:rFonts w:ascii="Arial" w:hAnsi="Arial" w:cs="Arial"/>
          <w:sz w:val="20"/>
          <w:szCs w:val="20"/>
        </w:rPr>
        <w:t>Completion of a registration form, including emergency contact details and other information required for the school's statutory Admissions Register.</w:t>
      </w:r>
    </w:p>
    <w:p w14:paraId="615064BF" w14:textId="7F535189" w:rsidR="00F15528" w:rsidRPr="00F15528" w:rsidRDefault="00F15528" w:rsidP="00F15528">
      <w:pPr>
        <w:numPr>
          <w:ilvl w:val="0"/>
          <w:numId w:val="24"/>
        </w:numPr>
        <w:rPr>
          <w:rFonts w:ascii="Arial" w:hAnsi="Arial" w:cs="Arial"/>
          <w:sz w:val="20"/>
          <w:szCs w:val="20"/>
        </w:rPr>
      </w:pPr>
      <w:r w:rsidRPr="00F15528">
        <w:rPr>
          <w:rFonts w:ascii="Arial" w:hAnsi="Arial" w:cs="Arial"/>
          <w:sz w:val="20"/>
          <w:szCs w:val="20"/>
        </w:rPr>
        <w:t>Discussion regarding the child’s educational, pastoral and welfare needs</w:t>
      </w:r>
    </w:p>
    <w:p w14:paraId="6435DD42" w14:textId="77777777" w:rsidR="00F15528" w:rsidRPr="00F15528" w:rsidRDefault="00F15528" w:rsidP="00F15528">
      <w:pPr>
        <w:numPr>
          <w:ilvl w:val="0"/>
          <w:numId w:val="24"/>
        </w:numPr>
        <w:rPr>
          <w:rFonts w:ascii="Arial" w:hAnsi="Arial" w:cs="Arial"/>
          <w:sz w:val="20"/>
          <w:szCs w:val="20"/>
        </w:rPr>
      </w:pPr>
      <w:r w:rsidRPr="00F15528">
        <w:rPr>
          <w:rFonts w:ascii="Arial" w:hAnsi="Arial" w:cs="Arial"/>
          <w:sz w:val="20"/>
          <w:szCs w:val="20"/>
        </w:rPr>
        <w:t>Review of availability and suitability of provision</w:t>
      </w:r>
    </w:p>
    <w:p w14:paraId="01762012" w14:textId="77777777" w:rsidR="00F15528" w:rsidRPr="00F15528" w:rsidRDefault="00F15528" w:rsidP="00F15528">
      <w:pPr>
        <w:numPr>
          <w:ilvl w:val="0"/>
          <w:numId w:val="24"/>
        </w:numPr>
        <w:rPr>
          <w:rFonts w:ascii="Arial" w:hAnsi="Arial" w:cs="Arial"/>
          <w:sz w:val="20"/>
          <w:szCs w:val="20"/>
        </w:rPr>
      </w:pPr>
      <w:r w:rsidRPr="00F15528">
        <w:rPr>
          <w:rFonts w:ascii="Arial" w:hAnsi="Arial" w:cs="Arial"/>
          <w:sz w:val="20"/>
          <w:szCs w:val="20"/>
        </w:rPr>
        <w:t>Offer of a place, where appropriate</w:t>
      </w:r>
    </w:p>
    <w:p w14:paraId="2BB90604" w14:textId="77777777" w:rsidR="00F15528" w:rsidRPr="00F15528" w:rsidRDefault="00F15528" w:rsidP="00F15528">
      <w:pPr>
        <w:numPr>
          <w:ilvl w:val="0"/>
          <w:numId w:val="24"/>
        </w:numPr>
        <w:rPr>
          <w:rFonts w:ascii="Arial" w:hAnsi="Arial" w:cs="Arial"/>
          <w:sz w:val="20"/>
          <w:szCs w:val="20"/>
        </w:rPr>
      </w:pPr>
      <w:r w:rsidRPr="00F15528">
        <w:rPr>
          <w:rFonts w:ascii="Arial" w:hAnsi="Arial" w:cs="Arial"/>
          <w:sz w:val="20"/>
          <w:szCs w:val="20"/>
        </w:rPr>
        <w:t>Acceptance of the place and payment of any required deposit or fees</w:t>
      </w:r>
    </w:p>
    <w:p w14:paraId="74289920"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may request:</w:t>
      </w:r>
    </w:p>
    <w:p w14:paraId="54874584" w14:textId="77777777" w:rsidR="00F15528" w:rsidRPr="00F15528" w:rsidRDefault="00F15528" w:rsidP="00F15528">
      <w:pPr>
        <w:numPr>
          <w:ilvl w:val="0"/>
          <w:numId w:val="25"/>
        </w:numPr>
        <w:rPr>
          <w:rFonts w:ascii="Arial" w:hAnsi="Arial" w:cs="Arial"/>
          <w:sz w:val="20"/>
          <w:szCs w:val="20"/>
        </w:rPr>
      </w:pPr>
      <w:r w:rsidRPr="00F15528">
        <w:rPr>
          <w:rFonts w:ascii="Arial" w:hAnsi="Arial" w:cs="Arial"/>
          <w:sz w:val="20"/>
          <w:szCs w:val="20"/>
        </w:rPr>
        <w:t>previous educational information</w:t>
      </w:r>
    </w:p>
    <w:p w14:paraId="6482B5CA" w14:textId="77777777" w:rsidR="00F15528" w:rsidRPr="00F15528" w:rsidRDefault="00F15528" w:rsidP="00F15528">
      <w:pPr>
        <w:numPr>
          <w:ilvl w:val="0"/>
          <w:numId w:val="25"/>
        </w:numPr>
        <w:rPr>
          <w:rFonts w:ascii="Arial" w:hAnsi="Arial" w:cs="Arial"/>
          <w:sz w:val="20"/>
          <w:szCs w:val="20"/>
        </w:rPr>
      </w:pPr>
      <w:r w:rsidRPr="00F15528">
        <w:rPr>
          <w:rFonts w:ascii="Arial" w:hAnsi="Arial" w:cs="Arial"/>
          <w:sz w:val="20"/>
          <w:szCs w:val="20"/>
        </w:rPr>
        <w:t>reports from previous settings or professionals</w:t>
      </w:r>
    </w:p>
    <w:p w14:paraId="0584E240" w14:textId="77777777" w:rsidR="00F15528" w:rsidRPr="00F15528" w:rsidRDefault="00F15528" w:rsidP="00F15528">
      <w:pPr>
        <w:numPr>
          <w:ilvl w:val="0"/>
          <w:numId w:val="25"/>
        </w:numPr>
        <w:rPr>
          <w:rFonts w:ascii="Arial" w:hAnsi="Arial" w:cs="Arial"/>
          <w:sz w:val="20"/>
          <w:szCs w:val="20"/>
        </w:rPr>
      </w:pPr>
      <w:r w:rsidRPr="00F15528">
        <w:rPr>
          <w:rFonts w:ascii="Arial" w:hAnsi="Arial" w:cs="Arial"/>
          <w:sz w:val="20"/>
          <w:szCs w:val="20"/>
        </w:rPr>
        <w:t>information relating to SEND, medical or safeguarding needs</w:t>
      </w:r>
    </w:p>
    <w:p w14:paraId="55E858E3" w14:textId="77777777" w:rsidR="00F15528" w:rsidRPr="00F15528" w:rsidRDefault="00F15528" w:rsidP="00F15528">
      <w:pPr>
        <w:numPr>
          <w:ilvl w:val="0"/>
          <w:numId w:val="25"/>
        </w:numPr>
        <w:rPr>
          <w:rFonts w:ascii="Arial" w:hAnsi="Arial" w:cs="Arial"/>
          <w:sz w:val="20"/>
          <w:szCs w:val="20"/>
        </w:rPr>
      </w:pPr>
      <w:r w:rsidRPr="00F15528">
        <w:rPr>
          <w:rFonts w:ascii="Arial" w:hAnsi="Arial" w:cs="Arial"/>
          <w:sz w:val="20"/>
          <w:szCs w:val="20"/>
        </w:rPr>
        <w:t>details of any external agency involvement</w:t>
      </w:r>
    </w:p>
    <w:p w14:paraId="4DA6D9AD" w14:textId="77777777" w:rsidR="00F15528" w:rsidRDefault="00F15528" w:rsidP="00F15528">
      <w:pPr>
        <w:rPr>
          <w:rFonts w:ascii="Arial" w:hAnsi="Arial" w:cs="Arial"/>
          <w:sz w:val="20"/>
          <w:szCs w:val="20"/>
        </w:rPr>
      </w:pPr>
      <w:r w:rsidRPr="00F15528">
        <w:rPr>
          <w:rFonts w:ascii="Arial" w:hAnsi="Arial" w:cs="Arial"/>
          <w:sz w:val="20"/>
          <w:szCs w:val="20"/>
        </w:rPr>
        <w:t>This information is requested to ensure that the school can appropriately support the child’s needs and safeguard their wellbeing.</w:t>
      </w:r>
    </w:p>
    <w:p w14:paraId="2295487C" w14:textId="77777777" w:rsidR="00E47956" w:rsidRPr="00E47956" w:rsidRDefault="00E47956" w:rsidP="00E47956">
      <w:pPr>
        <w:rPr>
          <w:rFonts w:ascii="Arial" w:hAnsi="Arial" w:cs="Arial"/>
          <w:b/>
          <w:bCs/>
          <w:sz w:val="20"/>
          <w:szCs w:val="20"/>
        </w:rPr>
      </w:pPr>
      <w:r w:rsidRPr="00E47956">
        <w:rPr>
          <w:rFonts w:ascii="Arial" w:hAnsi="Arial" w:cs="Arial"/>
          <w:b/>
          <w:bCs/>
          <w:sz w:val="20"/>
          <w:szCs w:val="20"/>
        </w:rPr>
        <w:t>Admissions Register</w:t>
      </w:r>
    </w:p>
    <w:p w14:paraId="540A7EFC" w14:textId="77777777" w:rsidR="00E47956" w:rsidRPr="00E47956" w:rsidRDefault="00E47956" w:rsidP="00E47956">
      <w:pPr>
        <w:rPr>
          <w:rFonts w:ascii="Arial" w:hAnsi="Arial" w:cs="Arial"/>
          <w:sz w:val="20"/>
          <w:szCs w:val="20"/>
        </w:rPr>
      </w:pPr>
      <w:r w:rsidRPr="00E47956">
        <w:rPr>
          <w:rFonts w:ascii="Arial" w:hAnsi="Arial" w:cs="Arial"/>
          <w:sz w:val="20"/>
          <w:szCs w:val="20"/>
        </w:rPr>
        <w:t>Following admission, the school is required to maintain an Admissions Register in accordance with the Education (Pupil Registration) (England) Regulations.</w:t>
      </w:r>
    </w:p>
    <w:p w14:paraId="31B65D65" w14:textId="77777777" w:rsidR="00E47956" w:rsidRPr="00E47956" w:rsidRDefault="00E47956" w:rsidP="00E47956">
      <w:pPr>
        <w:rPr>
          <w:rFonts w:ascii="Arial" w:hAnsi="Arial" w:cs="Arial"/>
          <w:sz w:val="20"/>
          <w:szCs w:val="20"/>
        </w:rPr>
      </w:pPr>
      <w:r w:rsidRPr="00E47956">
        <w:rPr>
          <w:rFonts w:ascii="Arial" w:hAnsi="Arial" w:cs="Arial"/>
          <w:sz w:val="20"/>
          <w:szCs w:val="20"/>
        </w:rPr>
        <w:t>To fulfil these requirements, parents and carers will be asked to provide information including, where applicable:</w:t>
      </w:r>
    </w:p>
    <w:p w14:paraId="3C29A8FC" w14:textId="77777777" w:rsidR="00E47956" w:rsidRPr="00E47956" w:rsidRDefault="00E47956" w:rsidP="00E47956">
      <w:pPr>
        <w:numPr>
          <w:ilvl w:val="0"/>
          <w:numId w:val="36"/>
        </w:numPr>
        <w:rPr>
          <w:rFonts w:ascii="Arial" w:hAnsi="Arial" w:cs="Arial"/>
          <w:sz w:val="20"/>
          <w:szCs w:val="20"/>
        </w:rPr>
      </w:pPr>
      <w:r w:rsidRPr="00E47956">
        <w:rPr>
          <w:rFonts w:ascii="Arial" w:hAnsi="Arial" w:cs="Arial"/>
          <w:sz w:val="20"/>
          <w:szCs w:val="20"/>
        </w:rPr>
        <w:t>the child's full name, date of birth and home address</w:t>
      </w:r>
    </w:p>
    <w:p w14:paraId="2544955A" w14:textId="77777777" w:rsidR="00E47956" w:rsidRPr="00E47956" w:rsidRDefault="00E47956" w:rsidP="00E47956">
      <w:pPr>
        <w:numPr>
          <w:ilvl w:val="0"/>
          <w:numId w:val="36"/>
        </w:numPr>
        <w:rPr>
          <w:rFonts w:ascii="Arial" w:hAnsi="Arial" w:cs="Arial"/>
          <w:sz w:val="20"/>
          <w:szCs w:val="20"/>
        </w:rPr>
      </w:pPr>
      <w:r w:rsidRPr="00E47956">
        <w:rPr>
          <w:rFonts w:ascii="Arial" w:hAnsi="Arial" w:cs="Arial"/>
          <w:sz w:val="20"/>
          <w:szCs w:val="20"/>
        </w:rPr>
        <w:t>the names and addresses of each parent with whom the child normally lives</w:t>
      </w:r>
    </w:p>
    <w:p w14:paraId="53227450" w14:textId="77777777" w:rsidR="00E47956" w:rsidRPr="00E47956" w:rsidRDefault="00E47956" w:rsidP="00E47956">
      <w:pPr>
        <w:numPr>
          <w:ilvl w:val="0"/>
          <w:numId w:val="36"/>
        </w:numPr>
        <w:rPr>
          <w:rFonts w:ascii="Arial" w:hAnsi="Arial" w:cs="Arial"/>
          <w:sz w:val="20"/>
          <w:szCs w:val="20"/>
        </w:rPr>
      </w:pPr>
      <w:r w:rsidRPr="00E47956">
        <w:rPr>
          <w:rFonts w:ascii="Arial" w:hAnsi="Arial" w:cs="Arial"/>
          <w:sz w:val="20"/>
          <w:szCs w:val="20"/>
        </w:rPr>
        <w:t>the name and address of every person who has parental responsibility, where different</w:t>
      </w:r>
    </w:p>
    <w:p w14:paraId="6BD4FA00" w14:textId="77777777" w:rsidR="00E47956" w:rsidRPr="00E47956" w:rsidRDefault="00E47956" w:rsidP="00E47956">
      <w:pPr>
        <w:numPr>
          <w:ilvl w:val="0"/>
          <w:numId w:val="36"/>
        </w:numPr>
        <w:rPr>
          <w:rFonts w:ascii="Arial" w:hAnsi="Arial" w:cs="Arial"/>
          <w:sz w:val="20"/>
          <w:szCs w:val="20"/>
        </w:rPr>
      </w:pPr>
      <w:r w:rsidRPr="00E47956">
        <w:rPr>
          <w:rFonts w:ascii="Arial" w:hAnsi="Arial" w:cs="Arial"/>
          <w:sz w:val="20"/>
          <w:szCs w:val="20"/>
        </w:rPr>
        <w:t>at least </w:t>
      </w:r>
      <w:r w:rsidRPr="00E47956">
        <w:rPr>
          <w:rFonts w:ascii="Arial" w:hAnsi="Arial" w:cs="Arial"/>
          <w:b/>
          <w:bCs/>
          <w:sz w:val="20"/>
          <w:szCs w:val="20"/>
        </w:rPr>
        <w:t>two emergency contact telephone numbers</w:t>
      </w:r>
    </w:p>
    <w:p w14:paraId="6487C324" w14:textId="77777777" w:rsidR="00E47956" w:rsidRPr="00E47956" w:rsidRDefault="00E47956" w:rsidP="00E47956">
      <w:pPr>
        <w:numPr>
          <w:ilvl w:val="0"/>
          <w:numId w:val="36"/>
        </w:numPr>
        <w:rPr>
          <w:rFonts w:ascii="Arial" w:hAnsi="Arial" w:cs="Arial"/>
          <w:sz w:val="20"/>
          <w:szCs w:val="20"/>
        </w:rPr>
      </w:pPr>
      <w:r w:rsidRPr="00E47956">
        <w:rPr>
          <w:rFonts w:ascii="Arial" w:hAnsi="Arial" w:cs="Arial"/>
          <w:sz w:val="20"/>
          <w:szCs w:val="20"/>
        </w:rPr>
        <w:t>the date of admission to the school</w:t>
      </w:r>
    </w:p>
    <w:p w14:paraId="4756208F" w14:textId="77777777" w:rsidR="00E47956" w:rsidRPr="00E47956" w:rsidRDefault="00E47956" w:rsidP="00E47956">
      <w:pPr>
        <w:numPr>
          <w:ilvl w:val="0"/>
          <w:numId w:val="36"/>
        </w:numPr>
        <w:rPr>
          <w:rFonts w:ascii="Arial" w:hAnsi="Arial" w:cs="Arial"/>
          <w:sz w:val="20"/>
          <w:szCs w:val="20"/>
        </w:rPr>
      </w:pPr>
      <w:r w:rsidRPr="00E47956">
        <w:rPr>
          <w:rFonts w:ascii="Arial" w:hAnsi="Arial" w:cs="Arial"/>
          <w:sz w:val="20"/>
          <w:szCs w:val="20"/>
        </w:rPr>
        <w:t>details of the child's previous educational setting, where appropriate</w:t>
      </w:r>
    </w:p>
    <w:p w14:paraId="4E2BD7AE" w14:textId="77777777" w:rsidR="00E47956" w:rsidRPr="00E47956" w:rsidRDefault="00E47956" w:rsidP="00E47956">
      <w:pPr>
        <w:numPr>
          <w:ilvl w:val="0"/>
          <w:numId w:val="36"/>
        </w:numPr>
        <w:rPr>
          <w:rFonts w:ascii="Arial" w:hAnsi="Arial" w:cs="Arial"/>
          <w:sz w:val="20"/>
          <w:szCs w:val="20"/>
        </w:rPr>
      </w:pPr>
      <w:r w:rsidRPr="00E47956">
        <w:rPr>
          <w:rFonts w:ascii="Arial" w:hAnsi="Arial" w:cs="Arial"/>
          <w:sz w:val="20"/>
          <w:szCs w:val="20"/>
        </w:rPr>
        <w:t>the name and address of the school the child will attend when leaving Willow on the Farm, where known</w:t>
      </w:r>
    </w:p>
    <w:p w14:paraId="5A19A749" w14:textId="6C4E43F9" w:rsidR="00E47956" w:rsidRDefault="00E47956" w:rsidP="00F15528">
      <w:pPr>
        <w:rPr>
          <w:rFonts w:ascii="Arial" w:hAnsi="Arial" w:cs="Arial"/>
          <w:sz w:val="20"/>
          <w:szCs w:val="20"/>
        </w:rPr>
      </w:pPr>
      <w:r w:rsidRPr="00E47956">
        <w:rPr>
          <w:rFonts w:ascii="Arial" w:hAnsi="Arial" w:cs="Arial"/>
          <w:sz w:val="20"/>
          <w:szCs w:val="20"/>
        </w:rPr>
        <w:t>This information enables the school to fulfil its legal duties relating to pupil registration, attendance, safeguarding and emergency contact arrangements.</w:t>
      </w:r>
    </w:p>
    <w:p w14:paraId="639E7533" w14:textId="43F1CC88" w:rsidR="00E47956" w:rsidRPr="00F15528" w:rsidRDefault="00E47956" w:rsidP="00F15528">
      <w:pPr>
        <w:rPr>
          <w:rFonts w:ascii="Arial" w:hAnsi="Arial" w:cs="Arial"/>
          <w:sz w:val="20"/>
          <w:szCs w:val="20"/>
        </w:rPr>
      </w:pPr>
      <w:r w:rsidRPr="00E47956">
        <w:rPr>
          <w:rFonts w:ascii="Arial" w:hAnsi="Arial" w:cs="Arial"/>
          <w:sz w:val="20"/>
          <w:szCs w:val="20"/>
        </w:rPr>
        <w:t>The school encourages prospective families to visit Willow on the Farm prior to making an application. We believe that choosing the right school is an important partnership between home and school, and visits provide an opportunity for families to experience the school's ethos, meet staff and discuss their child's individual needs.</w:t>
      </w:r>
    </w:p>
    <w:p w14:paraId="14F99A31" w14:textId="43945390" w:rsidR="00F15528" w:rsidRPr="00F15528" w:rsidRDefault="00F15528" w:rsidP="00F15528">
      <w:pPr>
        <w:rPr>
          <w:rFonts w:ascii="Arial" w:hAnsi="Arial" w:cs="Arial"/>
          <w:sz w:val="20"/>
          <w:szCs w:val="20"/>
        </w:rPr>
      </w:pPr>
    </w:p>
    <w:p w14:paraId="469D0332" w14:textId="77777777" w:rsidR="00F15528" w:rsidRPr="00F15528" w:rsidRDefault="00F15528" w:rsidP="00F15528">
      <w:pPr>
        <w:rPr>
          <w:rFonts w:ascii="Arial" w:hAnsi="Arial" w:cs="Arial"/>
          <w:b/>
          <w:bCs/>
          <w:sz w:val="20"/>
          <w:szCs w:val="20"/>
        </w:rPr>
      </w:pPr>
      <w:r w:rsidRPr="00F15528">
        <w:rPr>
          <w:rFonts w:ascii="Arial" w:hAnsi="Arial" w:cs="Arial"/>
          <w:b/>
          <w:bCs/>
          <w:sz w:val="20"/>
          <w:szCs w:val="20"/>
        </w:rPr>
        <w:t>5. Assessment and Suitability</w:t>
      </w:r>
    </w:p>
    <w:p w14:paraId="10907440" w14:textId="77777777" w:rsidR="00F15528" w:rsidRPr="00F15528" w:rsidRDefault="00F15528" w:rsidP="00F15528">
      <w:pPr>
        <w:rPr>
          <w:rFonts w:ascii="Arial" w:hAnsi="Arial" w:cs="Arial"/>
          <w:sz w:val="20"/>
          <w:szCs w:val="20"/>
        </w:rPr>
      </w:pPr>
      <w:r w:rsidRPr="00F15528">
        <w:rPr>
          <w:rFonts w:ascii="Arial" w:hAnsi="Arial" w:cs="Arial"/>
          <w:sz w:val="20"/>
          <w:szCs w:val="20"/>
        </w:rPr>
        <w:t>As part of the admissions process, the school may invite children to:</w:t>
      </w:r>
    </w:p>
    <w:p w14:paraId="10C881FC" w14:textId="77777777" w:rsidR="00F15528" w:rsidRPr="00F15528" w:rsidRDefault="00F15528" w:rsidP="00F15528">
      <w:pPr>
        <w:numPr>
          <w:ilvl w:val="0"/>
          <w:numId w:val="26"/>
        </w:numPr>
        <w:rPr>
          <w:rFonts w:ascii="Arial" w:hAnsi="Arial" w:cs="Arial"/>
          <w:sz w:val="20"/>
          <w:szCs w:val="20"/>
        </w:rPr>
      </w:pPr>
      <w:r w:rsidRPr="00F15528">
        <w:rPr>
          <w:rFonts w:ascii="Arial" w:hAnsi="Arial" w:cs="Arial"/>
          <w:sz w:val="20"/>
          <w:szCs w:val="20"/>
        </w:rPr>
        <w:t>attend a taster session or transition visit</w:t>
      </w:r>
    </w:p>
    <w:p w14:paraId="772F6601" w14:textId="77777777" w:rsidR="00F15528" w:rsidRPr="00F15528" w:rsidRDefault="00F15528" w:rsidP="00F15528">
      <w:pPr>
        <w:numPr>
          <w:ilvl w:val="0"/>
          <w:numId w:val="26"/>
        </w:numPr>
        <w:rPr>
          <w:rFonts w:ascii="Arial" w:hAnsi="Arial" w:cs="Arial"/>
          <w:sz w:val="20"/>
          <w:szCs w:val="20"/>
        </w:rPr>
      </w:pPr>
      <w:r w:rsidRPr="00F15528">
        <w:rPr>
          <w:rFonts w:ascii="Arial" w:hAnsi="Arial" w:cs="Arial"/>
          <w:sz w:val="20"/>
          <w:szCs w:val="20"/>
        </w:rPr>
        <w:t>spend time within the classroom environment</w:t>
      </w:r>
    </w:p>
    <w:p w14:paraId="70691CD0" w14:textId="77777777" w:rsidR="00F15528" w:rsidRPr="00F15528" w:rsidRDefault="00F15528" w:rsidP="00F15528">
      <w:pPr>
        <w:numPr>
          <w:ilvl w:val="0"/>
          <w:numId w:val="26"/>
        </w:numPr>
        <w:rPr>
          <w:rFonts w:ascii="Arial" w:hAnsi="Arial" w:cs="Arial"/>
          <w:sz w:val="20"/>
          <w:szCs w:val="20"/>
        </w:rPr>
      </w:pPr>
      <w:r w:rsidRPr="00F15528">
        <w:rPr>
          <w:rFonts w:ascii="Arial" w:hAnsi="Arial" w:cs="Arial"/>
          <w:sz w:val="20"/>
          <w:szCs w:val="20"/>
        </w:rPr>
        <w:t>meet members of staff informally</w:t>
      </w:r>
    </w:p>
    <w:p w14:paraId="0B833959" w14:textId="77777777" w:rsidR="00F15528" w:rsidRPr="00F15528" w:rsidRDefault="00F15528" w:rsidP="00F15528">
      <w:pPr>
        <w:rPr>
          <w:rFonts w:ascii="Arial" w:hAnsi="Arial" w:cs="Arial"/>
          <w:sz w:val="20"/>
          <w:szCs w:val="20"/>
        </w:rPr>
      </w:pPr>
      <w:r w:rsidRPr="00F15528">
        <w:rPr>
          <w:rFonts w:ascii="Arial" w:hAnsi="Arial" w:cs="Arial"/>
          <w:sz w:val="20"/>
          <w:szCs w:val="20"/>
        </w:rPr>
        <w:t>The purpose of this process is to:</w:t>
      </w:r>
    </w:p>
    <w:p w14:paraId="443BC075" w14:textId="77777777" w:rsidR="00F15528" w:rsidRPr="00F15528" w:rsidRDefault="00F15528" w:rsidP="00F15528">
      <w:pPr>
        <w:numPr>
          <w:ilvl w:val="0"/>
          <w:numId w:val="27"/>
        </w:numPr>
        <w:rPr>
          <w:rFonts w:ascii="Arial" w:hAnsi="Arial" w:cs="Arial"/>
          <w:sz w:val="20"/>
          <w:szCs w:val="20"/>
        </w:rPr>
      </w:pPr>
      <w:r w:rsidRPr="00F15528">
        <w:rPr>
          <w:rFonts w:ascii="Arial" w:hAnsi="Arial" w:cs="Arial"/>
          <w:sz w:val="20"/>
          <w:szCs w:val="20"/>
        </w:rPr>
        <w:t>support a positive transition</w:t>
      </w:r>
    </w:p>
    <w:p w14:paraId="43531A07" w14:textId="77777777" w:rsidR="00F15528" w:rsidRPr="00F15528" w:rsidRDefault="00F15528" w:rsidP="00F15528">
      <w:pPr>
        <w:numPr>
          <w:ilvl w:val="0"/>
          <w:numId w:val="27"/>
        </w:numPr>
        <w:rPr>
          <w:rFonts w:ascii="Arial" w:hAnsi="Arial" w:cs="Arial"/>
          <w:sz w:val="20"/>
          <w:szCs w:val="20"/>
        </w:rPr>
      </w:pPr>
      <w:r w:rsidRPr="00F15528">
        <w:rPr>
          <w:rFonts w:ascii="Arial" w:hAnsi="Arial" w:cs="Arial"/>
          <w:sz w:val="20"/>
          <w:szCs w:val="20"/>
        </w:rPr>
        <w:lastRenderedPageBreak/>
        <w:t>assess whether the school environment is suitable for the child</w:t>
      </w:r>
    </w:p>
    <w:p w14:paraId="661A49FE" w14:textId="77777777" w:rsidR="00F15528" w:rsidRPr="00F15528" w:rsidRDefault="00F15528" w:rsidP="00F15528">
      <w:pPr>
        <w:numPr>
          <w:ilvl w:val="0"/>
          <w:numId w:val="27"/>
        </w:numPr>
        <w:rPr>
          <w:rFonts w:ascii="Arial" w:hAnsi="Arial" w:cs="Arial"/>
          <w:sz w:val="20"/>
          <w:szCs w:val="20"/>
        </w:rPr>
      </w:pPr>
      <w:r w:rsidRPr="00F15528">
        <w:rPr>
          <w:rFonts w:ascii="Arial" w:hAnsi="Arial" w:cs="Arial"/>
          <w:sz w:val="20"/>
          <w:szCs w:val="20"/>
        </w:rPr>
        <w:t>identify any support needs</w:t>
      </w:r>
    </w:p>
    <w:p w14:paraId="1995921B" w14:textId="77777777" w:rsidR="00F15528" w:rsidRPr="00F15528" w:rsidRDefault="00F15528" w:rsidP="00F15528">
      <w:pPr>
        <w:numPr>
          <w:ilvl w:val="0"/>
          <w:numId w:val="27"/>
        </w:numPr>
        <w:rPr>
          <w:rFonts w:ascii="Arial" w:hAnsi="Arial" w:cs="Arial"/>
          <w:sz w:val="20"/>
          <w:szCs w:val="20"/>
        </w:rPr>
      </w:pPr>
      <w:r w:rsidRPr="00F15528">
        <w:rPr>
          <w:rFonts w:ascii="Arial" w:hAnsi="Arial" w:cs="Arial"/>
          <w:sz w:val="20"/>
          <w:szCs w:val="20"/>
        </w:rPr>
        <w:t>ensure the school can meet the child’s educational, emotional and pastoral needs appropriately</w:t>
      </w:r>
    </w:p>
    <w:p w14:paraId="1A12E0D1"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is non-selective academically and does not use formal entrance examinations for admissions within its current age range.</w:t>
      </w:r>
    </w:p>
    <w:p w14:paraId="61475E95" w14:textId="2C569035" w:rsidR="00F15528" w:rsidRPr="00F15528" w:rsidRDefault="00F15528" w:rsidP="00F15528">
      <w:pPr>
        <w:rPr>
          <w:rFonts w:ascii="Arial" w:hAnsi="Arial" w:cs="Arial"/>
          <w:sz w:val="20"/>
          <w:szCs w:val="20"/>
        </w:rPr>
      </w:pPr>
    </w:p>
    <w:p w14:paraId="0A045DDD" w14:textId="77777777" w:rsidR="00F15528" w:rsidRPr="00F15528" w:rsidRDefault="00F15528" w:rsidP="00F15528">
      <w:pPr>
        <w:rPr>
          <w:rFonts w:ascii="Arial" w:hAnsi="Arial" w:cs="Arial"/>
          <w:b/>
          <w:bCs/>
          <w:sz w:val="20"/>
          <w:szCs w:val="20"/>
        </w:rPr>
      </w:pPr>
      <w:r w:rsidRPr="00F15528">
        <w:rPr>
          <w:rFonts w:ascii="Arial" w:hAnsi="Arial" w:cs="Arial"/>
          <w:b/>
          <w:bCs/>
          <w:sz w:val="20"/>
          <w:szCs w:val="20"/>
        </w:rPr>
        <w:t>6. Special Educational Needs and Disabilities (SEND)</w:t>
      </w:r>
    </w:p>
    <w:p w14:paraId="649191B1" w14:textId="77777777" w:rsidR="00F15528" w:rsidRPr="00F15528" w:rsidRDefault="00F15528" w:rsidP="00F15528">
      <w:pPr>
        <w:rPr>
          <w:rFonts w:ascii="Arial" w:hAnsi="Arial" w:cs="Arial"/>
          <w:sz w:val="20"/>
          <w:szCs w:val="20"/>
        </w:rPr>
      </w:pPr>
      <w:r w:rsidRPr="00F15528">
        <w:rPr>
          <w:rFonts w:ascii="Arial" w:hAnsi="Arial" w:cs="Arial"/>
          <w:sz w:val="20"/>
          <w:szCs w:val="20"/>
        </w:rPr>
        <w:t>Willow on the Farm Pre-Prep seeks to be an inclusive school community and welcomes applications from children with special educational needs and disabilities wherever possible.</w:t>
      </w:r>
    </w:p>
    <w:p w14:paraId="3F8F2C29"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will make reasonable adjustments in accordance with the Equality Act 2010 and will work with families to understand a child’s individual needs.</w:t>
      </w:r>
    </w:p>
    <w:p w14:paraId="729DFA35" w14:textId="77777777" w:rsidR="00F15528" w:rsidRPr="00F15528" w:rsidRDefault="00F15528" w:rsidP="00F15528">
      <w:pPr>
        <w:rPr>
          <w:rFonts w:ascii="Arial" w:hAnsi="Arial" w:cs="Arial"/>
          <w:sz w:val="20"/>
          <w:szCs w:val="20"/>
        </w:rPr>
      </w:pPr>
      <w:r w:rsidRPr="00F15528">
        <w:rPr>
          <w:rFonts w:ascii="Arial" w:hAnsi="Arial" w:cs="Arial"/>
          <w:sz w:val="20"/>
          <w:szCs w:val="20"/>
        </w:rPr>
        <w:t>Parents/carers are expected to share all relevant information regarding:</w:t>
      </w:r>
    </w:p>
    <w:p w14:paraId="3194B0E0" w14:textId="77777777" w:rsidR="00F15528" w:rsidRPr="00F15528" w:rsidRDefault="00F15528" w:rsidP="00F15528">
      <w:pPr>
        <w:numPr>
          <w:ilvl w:val="0"/>
          <w:numId w:val="28"/>
        </w:numPr>
        <w:rPr>
          <w:rFonts w:ascii="Arial" w:hAnsi="Arial" w:cs="Arial"/>
          <w:sz w:val="20"/>
          <w:szCs w:val="20"/>
        </w:rPr>
      </w:pPr>
      <w:r w:rsidRPr="00F15528">
        <w:rPr>
          <w:rFonts w:ascii="Arial" w:hAnsi="Arial" w:cs="Arial"/>
          <w:sz w:val="20"/>
          <w:szCs w:val="20"/>
        </w:rPr>
        <w:t>SEND</w:t>
      </w:r>
    </w:p>
    <w:p w14:paraId="30525153" w14:textId="77777777" w:rsidR="00F15528" w:rsidRPr="00F15528" w:rsidRDefault="00F15528" w:rsidP="00F15528">
      <w:pPr>
        <w:numPr>
          <w:ilvl w:val="0"/>
          <w:numId w:val="28"/>
        </w:numPr>
        <w:rPr>
          <w:rFonts w:ascii="Arial" w:hAnsi="Arial" w:cs="Arial"/>
          <w:sz w:val="20"/>
          <w:szCs w:val="20"/>
        </w:rPr>
      </w:pPr>
      <w:r w:rsidRPr="00F15528">
        <w:rPr>
          <w:rFonts w:ascii="Arial" w:hAnsi="Arial" w:cs="Arial"/>
          <w:sz w:val="20"/>
          <w:szCs w:val="20"/>
        </w:rPr>
        <w:t>developmental needs</w:t>
      </w:r>
    </w:p>
    <w:p w14:paraId="6106AFB9" w14:textId="77777777" w:rsidR="00F15528" w:rsidRPr="00F15528" w:rsidRDefault="00F15528" w:rsidP="00F15528">
      <w:pPr>
        <w:numPr>
          <w:ilvl w:val="0"/>
          <w:numId w:val="28"/>
        </w:numPr>
        <w:rPr>
          <w:rFonts w:ascii="Arial" w:hAnsi="Arial" w:cs="Arial"/>
          <w:sz w:val="20"/>
          <w:szCs w:val="20"/>
        </w:rPr>
      </w:pPr>
      <w:r w:rsidRPr="00F15528">
        <w:rPr>
          <w:rFonts w:ascii="Arial" w:hAnsi="Arial" w:cs="Arial"/>
          <w:sz w:val="20"/>
          <w:szCs w:val="20"/>
        </w:rPr>
        <w:t>medical conditions</w:t>
      </w:r>
    </w:p>
    <w:p w14:paraId="58902C7D" w14:textId="77777777" w:rsidR="00F15528" w:rsidRPr="00F15528" w:rsidRDefault="00F15528" w:rsidP="00F15528">
      <w:pPr>
        <w:numPr>
          <w:ilvl w:val="0"/>
          <w:numId w:val="28"/>
        </w:numPr>
        <w:rPr>
          <w:rFonts w:ascii="Arial" w:hAnsi="Arial" w:cs="Arial"/>
          <w:sz w:val="20"/>
          <w:szCs w:val="20"/>
        </w:rPr>
      </w:pPr>
      <w:r w:rsidRPr="00F15528">
        <w:rPr>
          <w:rFonts w:ascii="Arial" w:hAnsi="Arial" w:cs="Arial"/>
          <w:sz w:val="20"/>
          <w:szCs w:val="20"/>
        </w:rPr>
        <w:t>external professional involvement</w:t>
      </w:r>
    </w:p>
    <w:p w14:paraId="2E07A0E9" w14:textId="77777777" w:rsidR="00F15528" w:rsidRPr="00F15528" w:rsidRDefault="00F15528" w:rsidP="00F15528">
      <w:pPr>
        <w:numPr>
          <w:ilvl w:val="0"/>
          <w:numId w:val="28"/>
        </w:numPr>
        <w:rPr>
          <w:rFonts w:ascii="Arial" w:hAnsi="Arial" w:cs="Arial"/>
          <w:sz w:val="20"/>
          <w:szCs w:val="20"/>
        </w:rPr>
      </w:pPr>
      <w:r w:rsidRPr="00F15528">
        <w:rPr>
          <w:rFonts w:ascii="Arial" w:hAnsi="Arial" w:cs="Arial"/>
          <w:sz w:val="20"/>
          <w:szCs w:val="20"/>
        </w:rPr>
        <w:t>Education, Health and Care Plans (EHCPs)</w:t>
      </w:r>
    </w:p>
    <w:p w14:paraId="75B4DAE4"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will carefully consider whether it can provide an appropriate education and level of support for the child within the resources reasonably available.</w:t>
      </w:r>
    </w:p>
    <w:p w14:paraId="363E4B46" w14:textId="77777777" w:rsidR="00F15528" w:rsidRPr="00F15528" w:rsidRDefault="00F15528" w:rsidP="00F15528">
      <w:pPr>
        <w:rPr>
          <w:rFonts w:ascii="Arial" w:hAnsi="Arial" w:cs="Arial"/>
          <w:sz w:val="20"/>
          <w:szCs w:val="20"/>
        </w:rPr>
      </w:pPr>
      <w:r w:rsidRPr="00F15528">
        <w:rPr>
          <w:rFonts w:ascii="Arial" w:hAnsi="Arial" w:cs="Arial"/>
          <w:sz w:val="20"/>
          <w:szCs w:val="20"/>
        </w:rPr>
        <w:t>Admission may not be possible where the school determines that it cannot adequately meet the child’s needs or ensure the wellbeing of the child and wider school community.</w:t>
      </w:r>
    </w:p>
    <w:p w14:paraId="0EDA8C3B" w14:textId="0FE71361" w:rsidR="00F15528" w:rsidRPr="00F15528" w:rsidRDefault="00F15528" w:rsidP="00F15528">
      <w:pPr>
        <w:rPr>
          <w:rFonts w:ascii="Arial" w:hAnsi="Arial" w:cs="Arial"/>
          <w:sz w:val="20"/>
          <w:szCs w:val="20"/>
        </w:rPr>
      </w:pPr>
    </w:p>
    <w:p w14:paraId="71427811" w14:textId="77777777" w:rsidR="00F15528" w:rsidRPr="00F15528" w:rsidRDefault="00F15528" w:rsidP="00F15528">
      <w:pPr>
        <w:rPr>
          <w:rFonts w:ascii="Arial" w:hAnsi="Arial" w:cs="Arial"/>
          <w:b/>
          <w:bCs/>
          <w:sz w:val="20"/>
          <w:szCs w:val="20"/>
        </w:rPr>
      </w:pPr>
      <w:r w:rsidRPr="00F15528">
        <w:rPr>
          <w:rFonts w:ascii="Arial" w:hAnsi="Arial" w:cs="Arial"/>
          <w:b/>
          <w:bCs/>
          <w:sz w:val="20"/>
          <w:szCs w:val="20"/>
        </w:rPr>
        <w:t>7. English as an Additional Language (EAL)</w:t>
      </w:r>
    </w:p>
    <w:p w14:paraId="1E050CB4"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welcomes applications from children for whom English is an additional language.</w:t>
      </w:r>
    </w:p>
    <w:p w14:paraId="42C517DA" w14:textId="77777777" w:rsidR="00F15528" w:rsidRPr="00F15528" w:rsidRDefault="00F15528" w:rsidP="00F15528">
      <w:pPr>
        <w:rPr>
          <w:rFonts w:ascii="Arial" w:hAnsi="Arial" w:cs="Arial"/>
          <w:sz w:val="20"/>
          <w:szCs w:val="20"/>
        </w:rPr>
      </w:pPr>
      <w:r w:rsidRPr="00F15528">
        <w:rPr>
          <w:rFonts w:ascii="Arial" w:hAnsi="Arial" w:cs="Arial"/>
          <w:sz w:val="20"/>
          <w:szCs w:val="20"/>
        </w:rPr>
        <w:t>Children with EAL will be supported through the school’s language-rich and nurturing environment, with appropriate consideration given to communication, inclusion and wellbeing.</w:t>
      </w:r>
    </w:p>
    <w:p w14:paraId="1E30E475" w14:textId="77777777" w:rsidR="00F15528" w:rsidRPr="00F15528" w:rsidRDefault="00F15528" w:rsidP="00F15528">
      <w:pPr>
        <w:rPr>
          <w:rFonts w:ascii="Arial" w:hAnsi="Arial" w:cs="Arial"/>
          <w:sz w:val="20"/>
          <w:szCs w:val="20"/>
        </w:rPr>
      </w:pPr>
      <w:r w:rsidRPr="00F15528">
        <w:rPr>
          <w:rFonts w:ascii="Arial" w:hAnsi="Arial" w:cs="Arial"/>
          <w:sz w:val="20"/>
          <w:szCs w:val="20"/>
        </w:rPr>
        <w:t>Further information is set out in the school’s Educational and Welfare Provision for Pupils with English as an Additional Language (EAL) statement.</w:t>
      </w:r>
    </w:p>
    <w:p w14:paraId="54B9234F" w14:textId="2EDF26B6" w:rsidR="00F15528" w:rsidRPr="00F15528" w:rsidRDefault="00F15528" w:rsidP="00F15528">
      <w:pPr>
        <w:rPr>
          <w:rFonts w:ascii="Arial" w:hAnsi="Arial" w:cs="Arial"/>
          <w:sz w:val="20"/>
          <w:szCs w:val="20"/>
        </w:rPr>
      </w:pPr>
    </w:p>
    <w:p w14:paraId="5D8C807D" w14:textId="77777777" w:rsidR="00F15528" w:rsidRPr="00F15528" w:rsidRDefault="00F15528" w:rsidP="00F15528">
      <w:pPr>
        <w:rPr>
          <w:rFonts w:ascii="Arial" w:hAnsi="Arial" w:cs="Arial"/>
          <w:b/>
          <w:bCs/>
          <w:sz w:val="20"/>
          <w:szCs w:val="20"/>
        </w:rPr>
      </w:pPr>
      <w:r w:rsidRPr="00F15528">
        <w:rPr>
          <w:rFonts w:ascii="Arial" w:hAnsi="Arial" w:cs="Arial"/>
          <w:b/>
          <w:bCs/>
          <w:sz w:val="20"/>
          <w:szCs w:val="20"/>
        </w:rPr>
        <w:t>8. Behaviour, Safeguarding and Pastoral Considerations</w:t>
      </w:r>
    </w:p>
    <w:p w14:paraId="722A1FBD"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may request information regarding:</w:t>
      </w:r>
    </w:p>
    <w:p w14:paraId="551077D1" w14:textId="77777777" w:rsidR="00F15528" w:rsidRPr="00F15528" w:rsidRDefault="00F15528" w:rsidP="00F15528">
      <w:pPr>
        <w:numPr>
          <w:ilvl w:val="0"/>
          <w:numId w:val="29"/>
        </w:numPr>
        <w:rPr>
          <w:rFonts w:ascii="Arial" w:hAnsi="Arial" w:cs="Arial"/>
          <w:sz w:val="20"/>
          <w:szCs w:val="20"/>
        </w:rPr>
      </w:pPr>
      <w:r w:rsidRPr="00F15528">
        <w:rPr>
          <w:rFonts w:ascii="Arial" w:hAnsi="Arial" w:cs="Arial"/>
          <w:sz w:val="20"/>
          <w:szCs w:val="20"/>
        </w:rPr>
        <w:t>behavioural needs</w:t>
      </w:r>
    </w:p>
    <w:p w14:paraId="73D164D0" w14:textId="77777777" w:rsidR="00F15528" w:rsidRPr="00F15528" w:rsidRDefault="00F15528" w:rsidP="00F15528">
      <w:pPr>
        <w:numPr>
          <w:ilvl w:val="0"/>
          <w:numId w:val="29"/>
        </w:numPr>
        <w:rPr>
          <w:rFonts w:ascii="Arial" w:hAnsi="Arial" w:cs="Arial"/>
          <w:sz w:val="20"/>
          <w:szCs w:val="20"/>
        </w:rPr>
      </w:pPr>
      <w:r w:rsidRPr="00F15528">
        <w:rPr>
          <w:rFonts w:ascii="Arial" w:hAnsi="Arial" w:cs="Arial"/>
          <w:sz w:val="20"/>
          <w:szCs w:val="20"/>
        </w:rPr>
        <w:t>pastoral support requirements</w:t>
      </w:r>
    </w:p>
    <w:p w14:paraId="4315823D" w14:textId="77777777" w:rsidR="00F15528" w:rsidRPr="00F15528" w:rsidRDefault="00F15528" w:rsidP="00F15528">
      <w:pPr>
        <w:numPr>
          <w:ilvl w:val="0"/>
          <w:numId w:val="29"/>
        </w:numPr>
        <w:rPr>
          <w:rFonts w:ascii="Arial" w:hAnsi="Arial" w:cs="Arial"/>
          <w:sz w:val="20"/>
          <w:szCs w:val="20"/>
        </w:rPr>
      </w:pPr>
      <w:r w:rsidRPr="00F15528">
        <w:rPr>
          <w:rFonts w:ascii="Arial" w:hAnsi="Arial" w:cs="Arial"/>
          <w:sz w:val="20"/>
          <w:szCs w:val="20"/>
        </w:rPr>
        <w:t>safeguarding concerns</w:t>
      </w:r>
    </w:p>
    <w:p w14:paraId="2B322F9C" w14:textId="77777777" w:rsidR="00F15528" w:rsidRPr="00F15528" w:rsidRDefault="00F15528" w:rsidP="00F15528">
      <w:pPr>
        <w:numPr>
          <w:ilvl w:val="0"/>
          <w:numId w:val="29"/>
        </w:numPr>
        <w:rPr>
          <w:rFonts w:ascii="Arial" w:hAnsi="Arial" w:cs="Arial"/>
          <w:sz w:val="20"/>
          <w:szCs w:val="20"/>
        </w:rPr>
      </w:pPr>
      <w:r w:rsidRPr="00F15528">
        <w:rPr>
          <w:rFonts w:ascii="Arial" w:hAnsi="Arial" w:cs="Arial"/>
          <w:sz w:val="20"/>
          <w:szCs w:val="20"/>
        </w:rPr>
        <w:t>attendance history</w:t>
      </w:r>
    </w:p>
    <w:p w14:paraId="3F593828" w14:textId="77777777" w:rsidR="00F15528" w:rsidRPr="00F15528" w:rsidRDefault="00F15528" w:rsidP="00F15528">
      <w:pPr>
        <w:numPr>
          <w:ilvl w:val="0"/>
          <w:numId w:val="29"/>
        </w:numPr>
        <w:rPr>
          <w:rFonts w:ascii="Arial" w:hAnsi="Arial" w:cs="Arial"/>
          <w:sz w:val="20"/>
          <w:szCs w:val="20"/>
        </w:rPr>
      </w:pPr>
      <w:r w:rsidRPr="00F15528">
        <w:rPr>
          <w:rFonts w:ascii="Arial" w:hAnsi="Arial" w:cs="Arial"/>
          <w:sz w:val="20"/>
          <w:szCs w:val="20"/>
        </w:rPr>
        <w:t>previous suspensions or exclusions where relevant</w:t>
      </w:r>
    </w:p>
    <w:p w14:paraId="5CCC311E" w14:textId="77777777" w:rsidR="00F15528" w:rsidRPr="00F15528" w:rsidRDefault="00F15528" w:rsidP="00F15528">
      <w:pPr>
        <w:rPr>
          <w:rFonts w:ascii="Arial" w:hAnsi="Arial" w:cs="Arial"/>
          <w:sz w:val="20"/>
          <w:szCs w:val="20"/>
        </w:rPr>
      </w:pPr>
      <w:r w:rsidRPr="00F15528">
        <w:rPr>
          <w:rFonts w:ascii="Arial" w:hAnsi="Arial" w:cs="Arial"/>
          <w:sz w:val="20"/>
          <w:szCs w:val="20"/>
        </w:rPr>
        <w:t>This information is considered carefully and sensitively as part of ensuring:</w:t>
      </w:r>
    </w:p>
    <w:p w14:paraId="20853CE4" w14:textId="77777777" w:rsidR="00F15528" w:rsidRPr="00F15528" w:rsidRDefault="00F15528" w:rsidP="00F15528">
      <w:pPr>
        <w:numPr>
          <w:ilvl w:val="0"/>
          <w:numId w:val="30"/>
        </w:numPr>
        <w:rPr>
          <w:rFonts w:ascii="Arial" w:hAnsi="Arial" w:cs="Arial"/>
          <w:sz w:val="20"/>
          <w:szCs w:val="20"/>
        </w:rPr>
      </w:pPr>
      <w:r w:rsidRPr="00F15528">
        <w:rPr>
          <w:rFonts w:ascii="Arial" w:hAnsi="Arial" w:cs="Arial"/>
          <w:sz w:val="20"/>
          <w:szCs w:val="20"/>
        </w:rPr>
        <w:t>appropriate support for the child</w:t>
      </w:r>
    </w:p>
    <w:p w14:paraId="327DCD5F" w14:textId="77777777" w:rsidR="00F15528" w:rsidRPr="00F15528" w:rsidRDefault="00F15528" w:rsidP="00F15528">
      <w:pPr>
        <w:numPr>
          <w:ilvl w:val="0"/>
          <w:numId w:val="30"/>
        </w:numPr>
        <w:rPr>
          <w:rFonts w:ascii="Arial" w:hAnsi="Arial" w:cs="Arial"/>
          <w:sz w:val="20"/>
          <w:szCs w:val="20"/>
        </w:rPr>
      </w:pPr>
      <w:r w:rsidRPr="00F15528">
        <w:rPr>
          <w:rFonts w:ascii="Arial" w:hAnsi="Arial" w:cs="Arial"/>
          <w:sz w:val="20"/>
          <w:szCs w:val="20"/>
        </w:rPr>
        <w:lastRenderedPageBreak/>
        <w:t>safeguarding of pupils and staff</w:t>
      </w:r>
    </w:p>
    <w:p w14:paraId="1F3C877C" w14:textId="77777777" w:rsidR="00F15528" w:rsidRPr="00F15528" w:rsidRDefault="00F15528" w:rsidP="00F15528">
      <w:pPr>
        <w:numPr>
          <w:ilvl w:val="0"/>
          <w:numId w:val="30"/>
        </w:numPr>
        <w:rPr>
          <w:rFonts w:ascii="Arial" w:hAnsi="Arial" w:cs="Arial"/>
          <w:sz w:val="20"/>
          <w:szCs w:val="20"/>
        </w:rPr>
      </w:pPr>
      <w:r w:rsidRPr="00F15528">
        <w:rPr>
          <w:rFonts w:ascii="Arial" w:hAnsi="Arial" w:cs="Arial"/>
          <w:sz w:val="20"/>
          <w:szCs w:val="20"/>
        </w:rPr>
        <w:t>suitability of placement within the school environment</w:t>
      </w:r>
    </w:p>
    <w:p w14:paraId="70266EF2"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may decline admission where it reasonably considers that it cannot safely or appropriately meet a child’s needs.</w:t>
      </w:r>
    </w:p>
    <w:p w14:paraId="0D7B1E06" w14:textId="41DCEFFB" w:rsidR="00F15528" w:rsidRPr="00F15528" w:rsidRDefault="00F15528" w:rsidP="00F15528">
      <w:pPr>
        <w:rPr>
          <w:rFonts w:ascii="Arial" w:hAnsi="Arial" w:cs="Arial"/>
          <w:sz w:val="20"/>
          <w:szCs w:val="20"/>
        </w:rPr>
      </w:pPr>
    </w:p>
    <w:p w14:paraId="473B7311" w14:textId="77777777" w:rsidR="00F15528" w:rsidRPr="00F15528" w:rsidRDefault="00F15528" w:rsidP="00F15528">
      <w:pPr>
        <w:rPr>
          <w:rFonts w:ascii="Arial" w:hAnsi="Arial" w:cs="Arial"/>
          <w:b/>
          <w:bCs/>
          <w:sz w:val="20"/>
          <w:szCs w:val="20"/>
        </w:rPr>
      </w:pPr>
      <w:r w:rsidRPr="00F15528">
        <w:rPr>
          <w:rFonts w:ascii="Arial" w:hAnsi="Arial" w:cs="Arial"/>
          <w:b/>
          <w:bCs/>
          <w:sz w:val="20"/>
          <w:szCs w:val="20"/>
        </w:rPr>
        <w:t>9. Waiting Lists</w:t>
      </w:r>
    </w:p>
    <w:p w14:paraId="4EBA376E" w14:textId="77777777" w:rsidR="00F15528" w:rsidRPr="00F15528" w:rsidRDefault="00F15528" w:rsidP="00F15528">
      <w:pPr>
        <w:rPr>
          <w:rFonts w:ascii="Arial" w:hAnsi="Arial" w:cs="Arial"/>
          <w:sz w:val="20"/>
          <w:szCs w:val="20"/>
        </w:rPr>
      </w:pPr>
      <w:r w:rsidRPr="00F15528">
        <w:rPr>
          <w:rFonts w:ascii="Arial" w:hAnsi="Arial" w:cs="Arial"/>
          <w:sz w:val="20"/>
          <w:szCs w:val="20"/>
        </w:rPr>
        <w:t>Where year groups are full, children may be placed on a waiting list.</w:t>
      </w:r>
    </w:p>
    <w:p w14:paraId="58ED5226" w14:textId="77777777" w:rsidR="00F15528" w:rsidRPr="00F15528" w:rsidRDefault="00F15528" w:rsidP="00F15528">
      <w:pPr>
        <w:rPr>
          <w:rFonts w:ascii="Arial" w:hAnsi="Arial" w:cs="Arial"/>
          <w:sz w:val="20"/>
          <w:szCs w:val="20"/>
        </w:rPr>
      </w:pPr>
      <w:r w:rsidRPr="00F15528">
        <w:rPr>
          <w:rFonts w:ascii="Arial" w:hAnsi="Arial" w:cs="Arial"/>
          <w:sz w:val="20"/>
          <w:szCs w:val="20"/>
        </w:rPr>
        <w:t>The operation of waiting lists and the priority order for places will be determined by the school and may take account of:</w:t>
      </w:r>
    </w:p>
    <w:p w14:paraId="237557D2" w14:textId="77777777" w:rsidR="00F15528" w:rsidRPr="00F15528" w:rsidRDefault="00F15528" w:rsidP="00F15528">
      <w:pPr>
        <w:numPr>
          <w:ilvl w:val="0"/>
          <w:numId w:val="31"/>
        </w:numPr>
        <w:rPr>
          <w:rFonts w:ascii="Arial" w:hAnsi="Arial" w:cs="Arial"/>
          <w:sz w:val="20"/>
          <w:szCs w:val="20"/>
        </w:rPr>
      </w:pPr>
      <w:r w:rsidRPr="00F15528">
        <w:rPr>
          <w:rFonts w:ascii="Arial" w:hAnsi="Arial" w:cs="Arial"/>
          <w:sz w:val="20"/>
          <w:szCs w:val="20"/>
        </w:rPr>
        <w:t>date of application</w:t>
      </w:r>
    </w:p>
    <w:p w14:paraId="67B6C8DC" w14:textId="77777777" w:rsidR="00F15528" w:rsidRPr="00F15528" w:rsidRDefault="00F15528" w:rsidP="00F15528">
      <w:pPr>
        <w:numPr>
          <w:ilvl w:val="0"/>
          <w:numId w:val="31"/>
        </w:numPr>
        <w:rPr>
          <w:rFonts w:ascii="Arial" w:hAnsi="Arial" w:cs="Arial"/>
          <w:sz w:val="20"/>
          <w:szCs w:val="20"/>
        </w:rPr>
      </w:pPr>
      <w:r w:rsidRPr="00F15528">
        <w:rPr>
          <w:rFonts w:ascii="Arial" w:hAnsi="Arial" w:cs="Arial"/>
          <w:sz w:val="20"/>
          <w:szCs w:val="20"/>
        </w:rPr>
        <w:t>sibling connections</w:t>
      </w:r>
    </w:p>
    <w:p w14:paraId="6A449B40" w14:textId="77777777" w:rsidR="00F15528" w:rsidRPr="00F15528" w:rsidRDefault="00F15528" w:rsidP="00F15528">
      <w:pPr>
        <w:numPr>
          <w:ilvl w:val="0"/>
          <w:numId w:val="31"/>
        </w:numPr>
        <w:rPr>
          <w:rFonts w:ascii="Arial" w:hAnsi="Arial" w:cs="Arial"/>
          <w:sz w:val="20"/>
          <w:szCs w:val="20"/>
        </w:rPr>
      </w:pPr>
      <w:r w:rsidRPr="00F15528">
        <w:rPr>
          <w:rFonts w:ascii="Arial" w:hAnsi="Arial" w:cs="Arial"/>
          <w:sz w:val="20"/>
          <w:szCs w:val="20"/>
        </w:rPr>
        <w:t>availability of places</w:t>
      </w:r>
    </w:p>
    <w:p w14:paraId="6504E5B3" w14:textId="77777777" w:rsidR="00F15528" w:rsidRPr="00F15528" w:rsidRDefault="00F15528" w:rsidP="00F15528">
      <w:pPr>
        <w:numPr>
          <w:ilvl w:val="0"/>
          <w:numId w:val="31"/>
        </w:numPr>
        <w:rPr>
          <w:rFonts w:ascii="Arial" w:hAnsi="Arial" w:cs="Arial"/>
          <w:sz w:val="20"/>
          <w:szCs w:val="20"/>
        </w:rPr>
      </w:pPr>
      <w:r w:rsidRPr="00F15528">
        <w:rPr>
          <w:rFonts w:ascii="Arial" w:hAnsi="Arial" w:cs="Arial"/>
          <w:sz w:val="20"/>
          <w:szCs w:val="20"/>
        </w:rPr>
        <w:t>the school’s ability to meet the child’s needs appropriately</w:t>
      </w:r>
    </w:p>
    <w:p w14:paraId="07ED031C" w14:textId="77777777" w:rsidR="00F15528" w:rsidRPr="00F15528" w:rsidRDefault="00F15528" w:rsidP="00F15528">
      <w:pPr>
        <w:numPr>
          <w:ilvl w:val="0"/>
          <w:numId w:val="31"/>
        </w:numPr>
        <w:rPr>
          <w:rFonts w:ascii="Arial" w:hAnsi="Arial" w:cs="Arial"/>
          <w:sz w:val="20"/>
          <w:szCs w:val="20"/>
        </w:rPr>
      </w:pPr>
      <w:r w:rsidRPr="00F15528">
        <w:rPr>
          <w:rFonts w:ascii="Arial" w:hAnsi="Arial" w:cs="Arial"/>
          <w:sz w:val="20"/>
          <w:szCs w:val="20"/>
        </w:rPr>
        <w:t>the balance and dynamics of the cohort</w:t>
      </w:r>
    </w:p>
    <w:p w14:paraId="2A9CFF0C" w14:textId="77777777" w:rsidR="00F15528" w:rsidRPr="00F15528" w:rsidRDefault="00F15528" w:rsidP="00F15528">
      <w:pPr>
        <w:rPr>
          <w:rFonts w:ascii="Arial" w:hAnsi="Arial" w:cs="Arial"/>
          <w:sz w:val="20"/>
          <w:szCs w:val="20"/>
        </w:rPr>
      </w:pPr>
      <w:r w:rsidRPr="00F15528">
        <w:rPr>
          <w:rFonts w:ascii="Arial" w:hAnsi="Arial" w:cs="Arial"/>
          <w:sz w:val="20"/>
          <w:szCs w:val="20"/>
        </w:rPr>
        <w:t>Being placed on a waiting list does not guarantee that a place will become available.</w:t>
      </w:r>
    </w:p>
    <w:p w14:paraId="63F139D6" w14:textId="53EF3E2F" w:rsidR="00F15528" w:rsidRPr="00F15528" w:rsidRDefault="00F15528" w:rsidP="00F15528">
      <w:pPr>
        <w:rPr>
          <w:rFonts w:ascii="Arial" w:hAnsi="Arial" w:cs="Arial"/>
          <w:sz w:val="20"/>
          <w:szCs w:val="20"/>
        </w:rPr>
      </w:pPr>
    </w:p>
    <w:p w14:paraId="3844B5B6" w14:textId="77777777" w:rsidR="00F15528" w:rsidRPr="00F15528" w:rsidRDefault="00F15528" w:rsidP="00F15528">
      <w:pPr>
        <w:rPr>
          <w:rFonts w:ascii="Arial" w:hAnsi="Arial" w:cs="Arial"/>
          <w:b/>
          <w:bCs/>
          <w:sz w:val="20"/>
          <w:szCs w:val="20"/>
        </w:rPr>
      </w:pPr>
      <w:r w:rsidRPr="00F15528">
        <w:rPr>
          <w:rFonts w:ascii="Arial" w:hAnsi="Arial" w:cs="Arial"/>
          <w:b/>
          <w:bCs/>
          <w:sz w:val="20"/>
          <w:szCs w:val="20"/>
        </w:rPr>
        <w:t>10. School’s Right to Refuse Admission</w:t>
      </w:r>
    </w:p>
    <w:p w14:paraId="3EFBE155"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reserves the right to refuse admission or withdraw an offer of a place where:</w:t>
      </w:r>
    </w:p>
    <w:p w14:paraId="60004807" w14:textId="77777777" w:rsidR="00F15528" w:rsidRPr="00F15528" w:rsidRDefault="00F15528" w:rsidP="00F15528">
      <w:pPr>
        <w:numPr>
          <w:ilvl w:val="0"/>
          <w:numId w:val="32"/>
        </w:numPr>
        <w:rPr>
          <w:rFonts w:ascii="Arial" w:hAnsi="Arial" w:cs="Arial"/>
          <w:sz w:val="20"/>
          <w:szCs w:val="20"/>
        </w:rPr>
      </w:pPr>
      <w:r w:rsidRPr="00F15528">
        <w:rPr>
          <w:rFonts w:ascii="Arial" w:hAnsi="Arial" w:cs="Arial"/>
          <w:sz w:val="20"/>
          <w:szCs w:val="20"/>
        </w:rPr>
        <w:t>relevant information has been withheld or misrepresented</w:t>
      </w:r>
    </w:p>
    <w:p w14:paraId="05D81FB2" w14:textId="77777777" w:rsidR="00F15528" w:rsidRPr="00F15528" w:rsidRDefault="00F15528" w:rsidP="00F15528">
      <w:pPr>
        <w:numPr>
          <w:ilvl w:val="0"/>
          <w:numId w:val="32"/>
        </w:numPr>
        <w:rPr>
          <w:rFonts w:ascii="Arial" w:hAnsi="Arial" w:cs="Arial"/>
          <w:sz w:val="20"/>
          <w:szCs w:val="20"/>
        </w:rPr>
      </w:pPr>
      <w:r w:rsidRPr="00F15528">
        <w:rPr>
          <w:rFonts w:ascii="Arial" w:hAnsi="Arial" w:cs="Arial"/>
          <w:sz w:val="20"/>
          <w:szCs w:val="20"/>
        </w:rPr>
        <w:t>fees or contractual requirements have not been fulfilled</w:t>
      </w:r>
    </w:p>
    <w:p w14:paraId="4F449966" w14:textId="77777777" w:rsidR="00F15528" w:rsidRPr="00F15528" w:rsidRDefault="00F15528" w:rsidP="00F15528">
      <w:pPr>
        <w:numPr>
          <w:ilvl w:val="0"/>
          <w:numId w:val="32"/>
        </w:numPr>
        <w:rPr>
          <w:rFonts w:ascii="Arial" w:hAnsi="Arial" w:cs="Arial"/>
          <w:sz w:val="20"/>
          <w:szCs w:val="20"/>
        </w:rPr>
      </w:pPr>
      <w:r w:rsidRPr="00F15528">
        <w:rPr>
          <w:rFonts w:ascii="Arial" w:hAnsi="Arial" w:cs="Arial"/>
          <w:sz w:val="20"/>
          <w:szCs w:val="20"/>
        </w:rPr>
        <w:t>the school reasonably determines that it cannot meet the child’s needs appropriately</w:t>
      </w:r>
    </w:p>
    <w:p w14:paraId="15BDBE91" w14:textId="77777777" w:rsidR="00F15528" w:rsidRPr="00F15528" w:rsidRDefault="00F15528" w:rsidP="00F15528">
      <w:pPr>
        <w:numPr>
          <w:ilvl w:val="0"/>
          <w:numId w:val="32"/>
        </w:numPr>
        <w:rPr>
          <w:rFonts w:ascii="Arial" w:hAnsi="Arial" w:cs="Arial"/>
          <w:sz w:val="20"/>
          <w:szCs w:val="20"/>
        </w:rPr>
      </w:pPr>
      <w:r w:rsidRPr="00F15528">
        <w:rPr>
          <w:rFonts w:ascii="Arial" w:hAnsi="Arial" w:cs="Arial"/>
          <w:sz w:val="20"/>
          <w:szCs w:val="20"/>
        </w:rPr>
        <w:t>admission would pose a significant safeguarding, welfare or operational concern</w:t>
      </w:r>
    </w:p>
    <w:p w14:paraId="2B44725B" w14:textId="77777777" w:rsidR="00F15528" w:rsidRPr="00F15528" w:rsidRDefault="00F15528" w:rsidP="00F15528">
      <w:pPr>
        <w:rPr>
          <w:rFonts w:ascii="Arial" w:hAnsi="Arial" w:cs="Arial"/>
          <w:sz w:val="20"/>
          <w:szCs w:val="20"/>
        </w:rPr>
      </w:pPr>
      <w:r w:rsidRPr="00F15528">
        <w:rPr>
          <w:rFonts w:ascii="Arial" w:hAnsi="Arial" w:cs="Arial"/>
          <w:sz w:val="20"/>
          <w:szCs w:val="20"/>
        </w:rPr>
        <w:t>Any such decision will be made fairly, proportionately and in accordance with the school’s legal obligations.</w:t>
      </w:r>
    </w:p>
    <w:p w14:paraId="7BE3D0F1" w14:textId="1C316E4A" w:rsidR="00F15528" w:rsidRPr="00F15528" w:rsidRDefault="00F15528" w:rsidP="00F15528">
      <w:pPr>
        <w:rPr>
          <w:rFonts w:ascii="Arial" w:hAnsi="Arial" w:cs="Arial"/>
          <w:sz w:val="20"/>
          <w:szCs w:val="20"/>
        </w:rPr>
      </w:pPr>
    </w:p>
    <w:p w14:paraId="6DD39D1E" w14:textId="77777777" w:rsidR="00F15528" w:rsidRPr="00F15528" w:rsidRDefault="00F15528" w:rsidP="00F15528">
      <w:pPr>
        <w:rPr>
          <w:rFonts w:ascii="Arial" w:hAnsi="Arial" w:cs="Arial"/>
          <w:b/>
          <w:bCs/>
          <w:sz w:val="20"/>
          <w:szCs w:val="20"/>
        </w:rPr>
      </w:pPr>
      <w:r w:rsidRPr="00F15528">
        <w:rPr>
          <w:rFonts w:ascii="Arial" w:hAnsi="Arial" w:cs="Arial"/>
          <w:b/>
          <w:bCs/>
          <w:sz w:val="20"/>
          <w:szCs w:val="20"/>
        </w:rPr>
        <w:t>11. Equal Opportunities</w:t>
      </w:r>
    </w:p>
    <w:p w14:paraId="6A3F7391"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is committed to promoting inclusion, equality and respect within its admissions process.</w:t>
      </w:r>
    </w:p>
    <w:p w14:paraId="1F4182A1" w14:textId="77777777" w:rsidR="00F15528" w:rsidRPr="00F15528" w:rsidRDefault="00F15528" w:rsidP="00F15528">
      <w:pPr>
        <w:rPr>
          <w:rFonts w:ascii="Arial" w:hAnsi="Arial" w:cs="Arial"/>
          <w:sz w:val="20"/>
          <w:szCs w:val="20"/>
        </w:rPr>
      </w:pPr>
      <w:r w:rsidRPr="00F15528">
        <w:rPr>
          <w:rFonts w:ascii="Arial" w:hAnsi="Arial" w:cs="Arial"/>
          <w:sz w:val="20"/>
          <w:szCs w:val="20"/>
        </w:rPr>
        <w:t>Applications will be considered regardless of:</w:t>
      </w:r>
    </w:p>
    <w:p w14:paraId="2F3D251E" w14:textId="77777777" w:rsidR="00F15528" w:rsidRPr="00F15528" w:rsidRDefault="00F15528" w:rsidP="00F15528">
      <w:pPr>
        <w:numPr>
          <w:ilvl w:val="0"/>
          <w:numId w:val="33"/>
        </w:numPr>
        <w:rPr>
          <w:rFonts w:ascii="Arial" w:hAnsi="Arial" w:cs="Arial"/>
          <w:sz w:val="20"/>
          <w:szCs w:val="20"/>
        </w:rPr>
      </w:pPr>
      <w:r w:rsidRPr="00F15528">
        <w:rPr>
          <w:rFonts w:ascii="Arial" w:hAnsi="Arial" w:cs="Arial"/>
          <w:sz w:val="20"/>
          <w:szCs w:val="20"/>
        </w:rPr>
        <w:t>race</w:t>
      </w:r>
    </w:p>
    <w:p w14:paraId="57C5C671" w14:textId="77777777" w:rsidR="00F15528" w:rsidRPr="00F15528" w:rsidRDefault="00F15528" w:rsidP="00F15528">
      <w:pPr>
        <w:numPr>
          <w:ilvl w:val="0"/>
          <w:numId w:val="33"/>
        </w:numPr>
        <w:rPr>
          <w:rFonts w:ascii="Arial" w:hAnsi="Arial" w:cs="Arial"/>
          <w:sz w:val="20"/>
          <w:szCs w:val="20"/>
        </w:rPr>
      </w:pPr>
      <w:r w:rsidRPr="00F15528">
        <w:rPr>
          <w:rFonts w:ascii="Arial" w:hAnsi="Arial" w:cs="Arial"/>
          <w:sz w:val="20"/>
          <w:szCs w:val="20"/>
        </w:rPr>
        <w:t>ethnicity</w:t>
      </w:r>
    </w:p>
    <w:p w14:paraId="595AAF05" w14:textId="77777777" w:rsidR="00F15528" w:rsidRPr="00F15528" w:rsidRDefault="00F15528" w:rsidP="00F15528">
      <w:pPr>
        <w:numPr>
          <w:ilvl w:val="0"/>
          <w:numId w:val="33"/>
        </w:numPr>
        <w:rPr>
          <w:rFonts w:ascii="Arial" w:hAnsi="Arial" w:cs="Arial"/>
          <w:sz w:val="20"/>
          <w:szCs w:val="20"/>
        </w:rPr>
      </w:pPr>
      <w:r w:rsidRPr="00F15528">
        <w:rPr>
          <w:rFonts w:ascii="Arial" w:hAnsi="Arial" w:cs="Arial"/>
          <w:sz w:val="20"/>
          <w:szCs w:val="20"/>
        </w:rPr>
        <w:t>religion or belief</w:t>
      </w:r>
    </w:p>
    <w:p w14:paraId="06F94815" w14:textId="77777777" w:rsidR="00F15528" w:rsidRPr="00F15528" w:rsidRDefault="00F15528" w:rsidP="00F15528">
      <w:pPr>
        <w:numPr>
          <w:ilvl w:val="0"/>
          <w:numId w:val="33"/>
        </w:numPr>
        <w:rPr>
          <w:rFonts w:ascii="Arial" w:hAnsi="Arial" w:cs="Arial"/>
          <w:sz w:val="20"/>
          <w:szCs w:val="20"/>
        </w:rPr>
      </w:pPr>
      <w:r w:rsidRPr="00F15528">
        <w:rPr>
          <w:rFonts w:ascii="Arial" w:hAnsi="Arial" w:cs="Arial"/>
          <w:sz w:val="20"/>
          <w:szCs w:val="20"/>
        </w:rPr>
        <w:t>disability</w:t>
      </w:r>
    </w:p>
    <w:p w14:paraId="244F0B5F" w14:textId="77777777" w:rsidR="00F15528" w:rsidRPr="00F15528" w:rsidRDefault="00F15528" w:rsidP="00F15528">
      <w:pPr>
        <w:numPr>
          <w:ilvl w:val="0"/>
          <w:numId w:val="33"/>
        </w:numPr>
        <w:rPr>
          <w:rFonts w:ascii="Arial" w:hAnsi="Arial" w:cs="Arial"/>
          <w:sz w:val="20"/>
          <w:szCs w:val="20"/>
        </w:rPr>
      </w:pPr>
      <w:r w:rsidRPr="00F15528">
        <w:rPr>
          <w:rFonts w:ascii="Arial" w:hAnsi="Arial" w:cs="Arial"/>
          <w:sz w:val="20"/>
          <w:szCs w:val="20"/>
        </w:rPr>
        <w:t>sex</w:t>
      </w:r>
    </w:p>
    <w:p w14:paraId="077408C4" w14:textId="77777777" w:rsidR="00F15528" w:rsidRPr="00F15528" w:rsidRDefault="00F15528" w:rsidP="00F15528">
      <w:pPr>
        <w:numPr>
          <w:ilvl w:val="0"/>
          <w:numId w:val="33"/>
        </w:numPr>
        <w:rPr>
          <w:rFonts w:ascii="Arial" w:hAnsi="Arial" w:cs="Arial"/>
          <w:sz w:val="20"/>
          <w:szCs w:val="20"/>
        </w:rPr>
      </w:pPr>
      <w:r w:rsidRPr="00F15528">
        <w:rPr>
          <w:rFonts w:ascii="Arial" w:hAnsi="Arial" w:cs="Arial"/>
          <w:sz w:val="20"/>
          <w:szCs w:val="20"/>
        </w:rPr>
        <w:t>family structure</w:t>
      </w:r>
    </w:p>
    <w:p w14:paraId="09810519" w14:textId="77777777" w:rsidR="00F15528" w:rsidRPr="00F15528" w:rsidRDefault="00F15528" w:rsidP="00F15528">
      <w:pPr>
        <w:numPr>
          <w:ilvl w:val="0"/>
          <w:numId w:val="33"/>
        </w:numPr>
        <w:rPr>
          <w:rFonts w:ascii="Arial" w:hAnsi="Arial" w:cs="Arial"/>
          <w:sz w:val="20"/>
          <w:szCs w:val="20"/>
        </w:rPr>
      </w:pPr>
      <w:r w:rsidRPr="00F15528">
        <w:rPr>
          <w:rFonts w:ascii="Arial" w:hAnsi="Arial" w:cs="Arial"/>
          <w:sz w:val="20"/>
          <w:szCs w:val="20"/>
        </w:rPr>
        <w:t>cultural or linguistic background</w:t>
      </w:r>
    </w:p>
    <w:p w14:paraId="35AD44E8" w14:textId="77777777" w:rsidR="00F15528" w:rsidRPr="00F15528" w:rsidRDefault="00F15528" w:rsidP="00F15528">
      <w:pPr>
        <w:rPr>
          <w:rFonts w:ascii="Arial" w:hAnsi="Arial" w:cs="Arial"/>
          <w:sz w:val="20"/>
          <w:szCs w:val="20"/>
        </w:rPr>
      </w:pPr>
      <w:r w:rsidRPr="00F15528">
        <w:rPr>
          <w:rFonts w:ascii="Arial" w:hAnsi="Arial" w:cs="Arial"/>
          <w:sz w:val="20"/>
          <w:szCs w:val="20"/>
        </w:rPr>
        <w:t>The school will fulfil its responsibilities under the Equality Act 2010.</w:t>
      </w:r>
    </w:p>
    <w:p w14:paraId="5339544B" w14:textId="2F60BEDC" w:rsidR="00F15528" w:rsidRPr="00F15528" w:rsidRDefault="00F15528" w:rsidP="00F15528">
      <w:pPr>
        <w:rPr>
          <w:rFonts w:ascii="Arial" w:hAnsi="Arial" w:cs="Arial"/>
          <w:sz w:val="20"/>
          <w:szCs w:val="20"/>
        </w:rPr>
      </w:pPr>
    </w:p>
    <w:p w14:paraId="59639D2F" w14:textId="77777777" w:rsidR="00F15528" w:rsidRPr="00F15528" w:rsidRDefault="00F15528" w:rsidP="00F15528">
      <w:pPr>
        <w:rPr>
          <w:rFonts w:ascii="Arial" w:hAnsi="Arial" w:cs="Arial"/>
          <w:b/>
          <w:bCs/>
          <w:sz w:val="20"/>
          <w:szCs w:val="20"/>
        </w:rPr>
      </w:pPr>
      <w:r w:rsidRPr="00F15528">
        <w:rPr>
          <w:rFonts w:ascii="Arial" w:hAnsi="Arial" w:cs="Arial"/>
          <w:b/>
          <w:bCs/>
          <w:sz w:val="20"/>
          <w:szCs w:val="20"/>
        </w:rPr>
        <w:lastRenderedPageBreak/>
        <w:t>12. Records and Confidentiality</w:t>
      </w:r>
    </w:p>
    <w:p w14:paraId="5D91E90B" w14:textId="77777777" w:rsidR="00F15528" w:rsidRPr="00F15528" w:rsidRDefault="00F15528" w:rsidP="00F15528">
      <w:pPr>
        <w:rPr>
          <w:rFonts w:ascii="Arial" w:hAnsi="Arial" w:cs="Arial"/>
          <w:sz w:val="20"/>
          <w:szCs w:val="20"/>
        </w:rPr>
      </w:pPr>
      <w:r w:rsidRPr="00F15528">
        <w:rPr>
          <w:rFonts w:ascii="Arial" w:hAnsi="Arial" w:cs="Arial"/>
          <w:sz w:val="20"/>
          <w:szCs w:val="20"/>
        </w:rPr>
        <w:t>Admissions information and records will be processed and stored in accordance with:</w:t>
      </w:r>
    </w:p>
    <w:p w14:paraId="41A62416" w14:textId="77777777" w:rsidR="00F15528" w:rsidRPr="00F15528" w:rsidRDefault="00F15528" w:rsidP="00F15528">
      <w:pPr>
        <w:numPr>
          <w:ilvl w:val="0"/>
          <w:numId w:val="34"/>
        </w:numPr>
        <w:rPr>
          <w:rFonts w:ascii="Arial" w:hAnsi="Arial" w:cs="Arial"/>
          <w:sz w:val="20"/>
          <w:szCs w:val="20"/>
        </w:rPr>
      </w:pPr>
      <w:r w:rsidRPr="00F15528">
        <w:rPr>
          <w:rFonts w:ascii="Arial" w:hAnsi="Arial" w:cs="Arial"/>
          <w:sz w:val="20"/>
          <w:szCs w:val="20"/>
        </w:rPr>
        <w:t>UK GDPR</w:t>
      </w:r>
    </w:p>
    <w:p w14:paraId="1DC338B6" w14:textId="77777777" w:rsidR="00F15528" w:rsidRPr="00F15528" w:rsidRDefault="00F15528" w:rsidP="00F15528">
      <w:pPr>
        <w:numPr>
          <w:ilvl w:val="0"/>
          <w:numId w:val="34"/>
        </w:numPr>
        <w:rPr>
          <w:rFonts w:ascii="Arial" w:hAnsi="Arial" w:cs="Arial"/>
          <w:sz w:val="20"/>
          <w:szCs w:val="20"/>
        </w:rPr>
      </w:pPr>
      <w:r w:rsidRPr="00F15528">
        <w:rPr>
          <w:rFonts w:ascii="Arial" w:hAnsi="Arial" w:cs="Arial"/>
          <w:sz w:val="20"/>
          <w:szCs w:val="20"/>
        </w:rPr>
        <w:t>data protection legislation</w:t>
      </w:r>
    </w:p>
    <w:p w14:paraId="656353FD" w14:textId="77777777" w:rsidR="00F15528" w:rsidRPr="00F15528" w:rsidRDefault="00F15528" w:rsidP="00F15528">
      <w:pPr>
        <w:numPr>
          <w:ilvl w:val="0"/>
          <w:numId w:val="34"/>
        </w:numPr>
        <w:rPr>
          <w:rFonts w:ascii="Arial" w:hAnsi="Arial" w:cs="Arial"/>
          <w:sz w:val="20"/>
          <w:szCs w:val="20"/>
        </w:rPr>
      </w:pPr>
      <w:r w:rsidRPr="00F15528">
        <w:rPr>
          <w:rFonts w:ascii="Arial" w:hAnsi="Arial" w:cs="Arial"/>
          <w:sz w:val="20"/>
          <w:szCs w:val="20"/>
        </w:rPr>
        <w:t>safeguarding requirements</w:t>
      </w:r>
    </w:p>
    <w:p w14:paraId="2E9A01C1" w14:textId="77777777" w:rsidR="00F15528" w:rsidRPr="00F15528" w:rsidRDefault="00F15528" w:rsidP="00F15528">
      <w:pPr>
        <w:rPr>
          <w:rFonts w:ascii="Arial" w:hAnsi="Arial" w:cs="Arial"/>
          <w:sz w:val="20"/>
          <w:szCs w:val="20"/>
        </w:rPr>
      </w:pPr>
      <w:r w:rsidRPr="00F15528">
        <w:rPr>
          <w:rFonts w:ascii="Arial" w:hAnsi="Arial" w:cs="Arial"/>
          <w:sz w:val="20"/>
          <w:szCs w:val="20"/>
        </w:rPr>
        <w:t>Information will be shared only where necessary to support admissions, safeguarding and educational provision.</w:t>
      </w:r>
    </w:p>
    <w:p w14:paraId="654211B8" w14:textId="2C5D2DEC" w:rsidR="00F15528" w:rsidRDefault="00E47956" w:rsidP="00F15528">
      <w:pPr>
        <w:rPr>
          <w:rFonts w:ascii="Arial" w:hAnsi="Arial" w:cs="Arial"/>
          <w:sz w:val="20"/>
          <w:szCs w:val="20"/>
        </w:rPr>
      </w:pPr>
      <w:r w:rsidRPr="00E47956">
        <w:rPr>
          <w:rFonts w:ascii="Arial" w:hAnsi="Arial" w:cs="Arial"/>
          <w:sz w:val="20"/>
          <w:szCs w:val="20"/>
        </w:rPr>
        <w:t>The school maintains an Admissions Register and Attendance Register in accordance with statutory requirements. Records are retained securely and updated promptly whenever changes are notified by parents or carers.</w:t>
      </w:r>
    </w:p>
    <w:p w14:paraId="2A07FF24" w14:textId="77777777" w:rsidR="00E47956" w:rsidRPr="00E47956" w:rsidRDefault="00E47956" w:rsidP="00E47956">
      <w:pPr>
        <w:rPr>
          <w:rFonts w:ascii="Arial" w:hAnsi="Arial" w:cs="Arial"/>
          <w:b/>
          <w:bCs/>
          <w:sz w:val="20"/>
          <w:szCs w:val="20"/>
        </w:rPr>
      </w:pPr>
      <w:r w:rsidRPr="00E47956">
        <w:rPr>
          <w:rFonts w:ascii="Arial" w:hAnsi="Arial" w:cs="Arial"/>
          <w:b/>
          <w:bCs/>
          <w:sz w:val="20"/>
          <w:szCs w:val="20"/>
        </w:rPr>
        <w:t>12.1 Pupils Leaving the School</w:t>
      </w:r>
    </w:p>
    <w:p w14:paraId="0FD3DF5F" w14:textId="77777777" w:rsidR="00E47956" w:rsidRPr="00E47956" w:rsidRDefault="00E47956" w:rsidP="00E47956">
      <w:pPr>
        <w:rPr>
          <w:rFonts w:ascii="Arial" w:hAnsi="Arial" w:cs="Arial"/>
          <w:sz w:val="20"/>
          <w:szCs w:val="20"/>
        </w:rPr>
      </w:pPr>
      <w:r w:rsidRPr="00E47956">
        <w:rPr>
          <w:rFonts w:ascii="Arial" w:hAnsi="Arial" w:cs="Arial"/>
          <w:sz w:val="20"/>
          <w:szCs w:val="20"/>
        </w:rPr>
        <w:t>Where a pupil of compulsory school age leaves the school at a non-standard transition point, the school will notify the relevant Local Authority in accordance with the Education (Pupil Registration) (England) Regulations.</w:t>
      </w:r>
    </w:p>
    <w:p w14:paraId="4E2D0A71" w14:textId="77777777" w:rsidR="00E47956" w:rsidRPr="00E47956" w:rsidRDefault="00E47956" w:rsidP="00E47956">
      <w:pPr>
        <w:rPr>
          <w:rFonts w:ascii="Arial" w:hAnsi="Arial" w:cs="Arial"/>
          <w:sz w:val="20"/>
          <w:szCs w:val="20"/>
        </w:rPr>
      </w:pPr>
      <w:r w:rsidRPr="00E47956">
        <w:rPr>
          <w:rFonts w:ascii="Arial" w:hAnsi="Arial" w:cs="Arial"/>
          <w:sz w:val="20"/>
          <w:szCs w:val="20"/>
        </w:rPr>
        <w:t>Where known, the school will record:</w:t>
      </w:r>
    </w:p>
    <w:p w14:paraId="30F65D1B" w14:textId="77777777" w:rsidR="00E47956" w:rsidRPr="00E47956" w:rsidRDefault="00E47956" w:rsidP="00E47956">
      <w:pPr>
        <w:numPr>
          <w:ilvl w:val="0"/>
          <w:numId w:val="37"/>
        </w:numPr>
        <w:rPr>
          <w:rFonts w:ascii="Arial" w:hAnsi="Arial" w:cs="Arial"/>
          <w:sz w:val="20"/>
          <w:szCs w:val="20"/>
        </w:rPr>
      </w:pPr>
      <w:r w:rsidRPr="00E47956">
        <w:rPr>
          <w:rFonts w:ascii="Arial" w:hAnsi="Arial" w:cs="Arial"/>
          <w:sz w:val="20"/>
          <w:szCs w:val="20"/>
        </w:rPr>
        <w:t>the pupil's new address</w:t>
      </w:r>
    </w:p>
    <w:p w14:paraId="765E964B" w14:textId="77777777" w:rsidR="00E47956" w:rsidRPr="00E47956" w:rsidRDefault="00E47956" w:rsidP="00E47956">
      <w:pPr>
        <w:numPr>
          <w:ilvl w:val="0"/>
          <w:numId w:val="37"/>
        </w:numPr>
        <w:rPr>
          <w:rFonts w:ascii="Arial" w:hAnsi="Arial" w:cs="Arial"/>
          <w:sz w:val="20"/>
          <w:szCs w:val="20"/>
        </w:rPr>
      </w:pPr>
      <w:r w:rsidRPr="00E47956">
        <w:rPr>
          <w:rFonts w:ascii="Arial" w:hAnsi="Arial" w:cs="Arial"/>
          <w:sz w:val="20"/>
          <w:szCs w:val="20"/>
        </w:rPr>
        <w:t>the name of the receiving school or educational provision</w:t>
      </w:r>
    </w:p>
    <w:p w14:paraId="25B8B202" w14:textId="77777777" w:rsidR="00E47956" w:rsidRPr="00E47956" w:rsidRDefault="00E47956" w:rsidP="00E47956">
      <w:pPr>
        <w:numPr>
          <w:ilvl w:val="0"/>
          <w:numId w:val="37"/>
        </w:numPr>
        <w:rPr>
          <w:rFonts w:ascii="Arial" w:hAnsi="Arial" w:cs="Arial"/>
          <w:sz w:val="20"/>
          <w:szCs w:val="20"/>
        </w:rPr>
      </w:pPr>
      <w:r w:rsidRPr="00E47956">
        <w:rPr>
          <w:rFonts w:ascii="Arial" w:hAnsi="Arial" w:cs="Arial"/>
          <w:sz w:val="20"/>
          <w:szCs w:val="20"/>
        </w:rPr>
        <w:t>the expected start date</w:t>
      </w:r>
    </w:p>
    <w:p w14:paraId="6E6CFAE7" w14:textId="14A95C05" w:rsidR="00E47956" w:rsidRPr="00F15528" w:rsidRDefault="00E47956" w:rsidP="00F15528">
      <w:pPr>
        <w:rPr>
          <w:rFonts w:ascii="Arial" w:hAnsi="Arial" w:cs="Arial"/>
          <w:sz w:val="20"/>
          <w:szCs w:val="20"/>
        </w:rPr>
      </w:pPr>
      <w:r w:rsidRPr="00E47956">
        <w:rPr>
          <w:rFonts w:ascii="Arial" w:hAnsi="Arial" w:cs="Arial"/>
          <w:sz w:val="20"/>
          <w:szCs w:val="20"/>
        </w:rPr>
        <w:t>The school will work with parents, carers and relevant agencies to support a safe and appropriate transition wherever possible.</w:t>
      </w:r>
    </w:p>
    <w:p w14:paraId="32AE9A0F" w14:textId="77777777" w:rsidR="00F15528" w:rsidRPr="00F15528" w:rsidRDefault="00F15528" w:rsidP="00F15528">
      <w:pPr>
        <w:rPr>
          <w:rFonts w:ascii="Arial" w:hAnsi="Arial" w:cs="Arial"/>
          <w:b/>
          <w:bCs/>
          <w:sz w:val="20"/>
          <w:szCs w:val="20"/>
        </w:rPr>
      </w:pPr>
      <w:r w:rsidRPr="00F15528">
        <w:rPr>
          <w:rFonts w:ascii="Arial" w:hAnsi="Arial" w:cs="Arial"/>
          <w:b/>
          <w:bCs/>
          <w:sz w:val="20"/>
          <w:szCs w:val="20"/>
        </w:rPr>
        <w:t>13. Monitoring and Review</w:t>
      </w:r>
    </w:p>
    <w:p w14:paraId="6F58FF99" w14:textId="77777777" w:rsidR="00F15528" w:rsidRPr="00F15528" w:rsidRDefault="00F15528" w:rsidP="00F15528">
      <w:pPr>
        <w:rPr>
          <w:rFonts w:ascii="Arial" w:hAnsi="Arial" w:cs="Arial"/>
          <w:sz w:val="20"/>
          <w:szCs w:val="20"/>
        </w:rPr>
      </w:pPr>
      <w:r w:rsidRPr="00F15528">
        <w:rPr>
          <w:rFonts w:ascii="Arial" w:hAnsi="Arial" w:cs="Arial"/>
          <w:sz w:val="20"/>
          <w:szCs w:val="20"/>
        </w:rPr>
        <w:t>This policy will be reviewed:</w:t>
      </w:r>
    </w:p>
    <w:p w14:paraId="44527BBB" w14:textId="77777777" w:rsidR="00F15528" w:rsidRPr="00F15528" w:rsidRDefault="00F15528" w:rsidP="00F15528">
      <w:pPr>
        <w:numPr>
          <w:ilvl w:val="0"/>
          <w:numId w:val="35"/>
        </w:numPr>
        <w:rPr>
          <w:rFonts w:ascii="Arial" w:hAnsi="Arial" w:cs="Arial"/>
          <w:sz w:val="20"/>
          <w:szCs w:val="20"/>
        </w:rPr>
      </w:pPr>
      <w:r w:rsidRPr="00F15528">
        <w:rPr>
          <w:rFonts w:ascii="Arial" w:hAnsi="Arial" w:cs="Arial"/>
          <w:sz w:val="20"/>
          <w:szCs w:val="20"/>
        </w:rPr>
        <w:t>annually</w:t>
      </w:r>
    </w:p>
    <w:p w14:paraId="2B618509" w14:textId="3437B2A1" w:rsidR="00F15528" w:rsidRPr="00F15528" w:rsidRDefault="00F15528" w:rsidP="00F15528">
      <w:pPr>
        <w:numPr>
          <w:ilvl w:val="0"/>
          <w:numId w:val="35"/>
        </w:numPr>
        <w:rPr>
          <w:rFonts w:ascii="Arial" w:hAnsi="Arial" w:cs="Arial"/>
          <w:sz w:val="20"/>
          <w:szCs w:val="20"/>
        </w:rPr>
      </w:pPr>
      <w:r w:rsidRPr="00F15528">
        <w:rPr>
          <w:rFonts w:ascii="Arial" w:hAnsi="Arial" w:cs="Arial"/>
          <w:sz w:val="20"/>
          <w:szCs w:val="20"/>
        </w:rPr>
        <w:t xml:space="preserve">following changes to </w:t>
      </w:r>
      <w:r w:rsidR="00E47956">
        <w:rPr>
          <w:rFonts w:ascii="Arial" w:hAnsi="Arial" w:cs="Arial"/>
          <w:sz w:val="20"/>
          <w:szCs w:val="20"/>
        </w:rPr>
        <w:t xml:space="preserve">relevant legislation or </w:t>
      </w:r>
      <w:r w:rsidRPr="00F15528">
        <w:rPr>
          <w:rFonts w:ascii="Arial" w:hAnsi="Arial" w:cs="Arial"/>
          <w:sz w:val="20"/>
          <w:szCs w:val="20"/>
        </w:rPr>
        <w:t>statutory guidance</w:t>
      </w:r>
    </w:p>
    <w:p w14:paraId="5739646A" w14:textId="77777777" w:rsidR="00F15528" w:rsidRPr="00F15528" w:rsidRDefault="00F15528" w:rsidP="00F15528">
      <w:pPr>
        <w:numPr>
          <w:ilvl w:val="0"/>
          <w:numId w:val="35"/>
        </w:numPr>
        <w:rPr>
          <w:rFonts w:ascii="Arial" w:hAnsi="Arial" w:cs="Arial"/>
          <w:sz w:val="20"/>
          <w:szCs w:val="20"/>
        </w:rPr>
      </w:pPr>
      <w:r w:rsidRPr="00F15528">
        <w:rPr>
          <w:rFonts w:ascii="Arial" w:hAnsi="Arial" w:cs="Arial"/>
          <w:sz w:val="20"/>
          <w:szCs w:val="20"/>
        </w:rPr>
        <w:t>or sooner where operational changes require review</w:t>
      </w:r>
    </w:p>
    <w:p w14:paraId="4FCE0E8C" w14:textId="77777777" w:rsidR="00F15528" w:rsidRPr="00F15528" w:rsidRDefault="00F15528" w:rsidP="00F15528">
      <w:pPr>
        <w:rPr>
          <w:rFonts w:ascii="Arial" w:hAnsi="Arial" w:cs="Arial"/>
          <w:sz w:val="20"/>
          <w:szCs w:val="20"/>
        </w:rPr>
      </w:pPr>
      <w:r w:rsidRPr="00F15528">
        <w:rPr>
          <w:rFonts w:ascii="Arial" w:hAnsi="Arial" w:cs="Arial"/>
          <w:sz w:val="20"/>
          <w:szCs w:val="20"/>
        </w:rPr>
        <w:t>The policy will be approved by the Proprietor.</w:t>
      </w:r>
    </w:p>
    <w:p w14:paraId="579441A7" w14:textId="77777777" w:rsidR="00F15528" w:rsidRPr="001D6502" w:rsidRDefault="00F15528">
      <w:pPr>
        <w:rPr>
          <w:rFonts w:ascii="Arial" w:hAnsi="Arial" w:cs="Arial"/>
          <w:sz w:val="20"/>
          <w:szCs w:val="20"/>
        </w:rPr>
      </w:pPr>
    </w:p>
    <w:sectPr w:rsidR="00F15528" w:rsidRPr="001D6502" w:rsidSect="00F155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8D5411"/>
    <w:multiLevelType w:val="multilevel"/>
    <w:tmpl w:val="B152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A7023"/>
    <w:multiLevelType w:val="multilevel"/>
    <w:tmpl w:val="628C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706AC"/>
    <w:multiLevelType w:val="multilevel"/>
    <w:tmpl w:val="67D2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F497F"/>
    <w:multiLevelType w:val="multilevel"/>
    <w:tmpl w:val="BCC4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95F"/>
    <w:multiLevelType w:val="multilevel"/>
    <w:tmpl w:val="B8AA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DA70CD"/>
    <w:multiLevelType w:val="multilevel"/>
    <w:tmpl w:val="9494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B91504"/>
    <w:multiLevelType w:val="multilevel"/>
    <w:tmpl w:val="DC96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85880"/>
    <w:multiLevelType w:val="multilevel"/>
    <w:tmpl w:val="C3FE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D51485"/>
    <w:multiLevelType w:val="multilevel"/>
    <w:tmpl w:val="E4A2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A50F83"/>
    <w:multiLevelType w:val="multilevel"/>
    <w:tmpl w:val="A5AC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E42297"/>
    <w:multiLevelType w:val="multilevel"/>
    <w:tmpl w:val="5632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F96C30"/>
    <w:multiLevelType w:val="multilevel"/>
    <w:tmpl w:val="9D041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AE1308"/>
    <w:multiLevelType w:val="multilevel"/>
    <w:tmpl w:val="7862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FD4B61"/>
    <w:multiLevelType w:val="multilevel"/>
    <w:tmpl w:val="FCEA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4D6E84"/>
    <w:multiLevelType w:val="multilevel"/>
    <w:tmpl w:val="FD2A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2023FC"/>
    <w:multiLevelType w:val="multilevel"/>
    <w:tmpl w:val="473E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866D8C"/>
    <w:multiLevelType w:val="multilevel"/>
    <w:tmpl w:val="D3D4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C827F8"/>
    <w:multiLevelType w:val="multilevel"/>
    <w:tmpl w:val="42D6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70392C"/>
    <w:multiLevelType w:val="multilevel"/>
    <w:tmpl w:val="FA88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853D82"/>
    <w:multiLevelType w:val="multilevel"/>
    <w:tmpl w:val="D248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9D2BB4"/>
    <w:multiLevelType w:val="multilevel"/>
    <w:tmpl w:val="B8EA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2058B6"/>
    <w:multiLevelType w:val="multilevel"/>
    <w:tmpl w:val="FE70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DA439D"/>
    <w:multiLevelType w:val="multilevel"/>
    <w:tmpl w:val="50D8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7B5180"/>
    <w:multiLevelType w:val="multilevel"/>
    <w:tmpl w:val="E796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B42E39"/>
    <w:multiLevelType w:val="multilevel"/>
    <w:tmpl w:val="E70A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3C3CED"/>
    <w:multiLevelType w:val="multilevel"/>
    <w:tmpl w:val="0232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D7561F"/>
    <w:multiLevelType w:val="multilevel"/>
    <w:tmpl w:val="35BA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B2073A"/>
    <w:multiLevelType w:val="multilevel"/>
    <w:tmpl w:val="C36C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2B5B85"/>
    <w:multiLevelType w:val="multilevel"/>
    <w:tmpl w:val="7B50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F072C0"/>
    <w:multiLevelType w:val="multilevel"/>
    <w:tmpl w:val="2646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E341D5"/>
    <w:multiLevelType w:val="multilevel"/>
    <w:tmpl w:val="93D4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A47E4C"/>
    <w:multiLevelType w:val="multilevel"/>
    <w:tmpl w:val="E8FCD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E11D6D"/>
    <w:multiLevelType w:val="multilevel"/>
    <w:tmpl w:val="287C6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EB414D"/>
    <w:multiLevelType w:val="multilevel"/>
    <w:tmpl w:val="E8B6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82499E"/>
    <w:multiLevelType w:val="multilevel"/>
    <w:tmpl w:val="EF6E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C73DB9"/>
    <w:multiLevelType w:val="multilevel"/>
    <w:tmpl w:val="30D8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EC0933"/>
    <w:multiLevelType w:val="multilevel"/>
    <w:tmpl w:val="145C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114763">
    <w:abstractNumId w:val="20"/>
  </w:num>
  <w:num w:numId="2" w16cid:durableId="785923963">
    <w:abstractNumId w:val="7"/>
  </w:num>
  <w:num w:numId="3" w16cid:durableId="916717890">
    <w:abstractNumId w:val="5"/>
  </w:num>
  <w:num w:numId="4" w16cid:durableId="445084034">
    <w:abstractNumId w:val="27"/>
  </w:num>
  <w:num w:numId="5" w16cid:durableId="1622960684">
    <w:abstractNumId w:val="28"/>
  </w:num>
  <w:num w:numId="6" w16cid:durableId="1824471450">
    <w:abstractNumId w:val="25"/>
  </w:num>
  <w:num w:numId="7" w16cid:durableId="1892961812">
    <w:abstractNumId w:val="32"/>
  </w:num>
  <w:num w:numId="8" w16cid:durableId="25260078">
    <w:abstractNumId w:val="3"/>
  </w:num>
  <w:num w:numId="9" w16cid:durableId="1628390914">
    <w:abstractNumId w:val="31"/>
  </w:num>
  <w:num w:numId="10" w16cid:durableId="270553845">
    <w:abstractNumId w:val="0"/>
  </w:num>
  <w:num w:numId="11" w16cid:durableId="2130199092">
    <w:abstractNumId w:val="19"/>
  </w:num>
  <w:num w:numId="12" w16cid:durableId="2129542327">
    <w:abstractNumId w:val="36"/>
  </w:num>
  <w:num w:numId="13" w16cid:durableId="644504503">
    <w:abstractNumId w:val="30"/>
  </w:num>
  <w:num w:numId="14" w16cid:durableId="2047488020">
    <w:abstractNumId w:val="13"/>
  </w:num>
  <w:num w:numId="15" w16cid:durableId="1405027505">
    <w:abstractNumId w:val="12"/>
  </w:num>
  <w:num w:numId="16" w16cid:durableId="1067922640">
    <w:abstractNumId w:val="10"/>
  </w:num>
  <w:num w:numId="17" w16cid:durableId="743602596">
    <w:abstractNumId w:val="18"/>
  </w:num>
  <w:num w:numId="18" w16cid:durableId="2033261569">
    <w:abstractNumId w:val="24"/>
  </w:num>
  <w:num w:numId="19" w16cid:durableId="1271163641">
    <w:abstractNumId w:val="14"/>
  </w:num>
  <w:num w:numId="20" w16cid:durableId="491407840">
    <w:abstractNumId w:val="6"/>
  </w:num>
  <w:num w:numId="21" w16cid:durableId="406080222">
    <w:abstractNumId w:val="2"/>
  </w:num>
  <w:num w:numId="22" w16cid:durableId="721907362">
    <w:abstractNumId w:val="35"/>
  </w:num>
  <w:num w:numId="23" w16cid:durableId="1081873596">
    <w:abstractNumId w:val="33"/>
  </w:num>
  <w:num w:numId="24" w16cid:durableId="344987632">
    <w:abstractNumId w:val="11"/>
  </w:num>
  <w:num w:numId="25" w16cid:durableId="1073044571">
    <w:abstractNumId w:val="4"/>
  </w:num>
  <w:num w:numId="26" w16cid:durableId="1116948695">
    <w:abstractNumId w:val="26"/>
  </w:num>
  <w:num w:numId="27" w16cid:durableId="718483095">
    <w:abstractNumId w:val="9"/>
  </w:num>
  <w:num w:numId="28" w16cid:durableId="1431464678">
    <w:abstractNumId w:val="1"/>
  </w:num>
  <w:num w:numId="29" w16cid:durableId="806555000">
    <w:abstractNumId w:val="15"/>
  </w:num>
  <w:num w:numId="30" w16cid:durableId="766777535">
    <w:abstractNumId w:val="29"/>
  </w:num>
  <w:num w:numId="31" w16cid:durableId="288703597">
    <w:abstractNumId w:val="34"/>
  </w:num>
  <w:num w:numId="32" w16cid:durableId="502428474">
    <w:abstractNumId w:val="23"/>
  </w:num>
  <w:num w:numId="33" w16cid:durableId="1451168560">
    <w:abstractNumId w:val="16"/>
  </w:num>
  <w:num w:numId="34" w16cid:durableId="706836690">
    <w:abstractNumId w:val="17"/>
  </w:num>
  <w:num w:numId="35" w16cid:durableId="1694577459">
    <w:abstractNumId w:val="22"/>
  </w:num>
  <w:num w:numId="36" w16cid:durableId="731931245">
    <w:abstractNumId w:val="8"/>
  </w:num>
  <w:num w:numId="37" w16cid:durableId="745884461">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B9D"/>
    <w:rsid w:val="001A06DB"/>
    <w:rsid w:val="001D6502"/>
    <w:rsid w:val="002026E3"/>
    <w:rsid w:val="005520E5"/>
    <w:rsid w:val="00894B52"/>
    <w:rsid w:val="00A15F23"/>
    <w:rsid w:val="00AA71C1"/>
    <w:rsid w:val="00BF0090"/>
    <w:rsid w:val="00C629BE"/>
    <w:rsid w:val="00C82B9D"/>
    <w:rsid w:val="00D32CCC"/>
    <w:rsid w:val="00D87472"/>
    <w:rsid w:val="00E47956"/>
    <w:rsid w:val="00ED7E87"/>
    <w:rsid w:val="00F15528"/>
    <w:rsid w:val="00F64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E0857"/>
  <w15:chartTrackingRefBased/>
  <w15:docId w15:val="{004243B9-D7FB-1545-824D-04F69F4E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B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B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B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B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B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B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B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B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B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B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B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B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B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B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B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B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B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B9D"/>
    <w:rPr>
      <w:rFonts w:eastAsiaTheme="majorEastAsia" w:cstheme="majorBidi"/>
      <w:color w:val="272727" w:themeColor="text1" w:themeTint="D8"/>
    </w:rPr>
  </w:style>
  <w:style w:type="paragraph" w:styleId="Title">
    <w:name w:val="Title"/>
    <w:basedOn w:val="Normal"/>
    <w:next w:val="Normal"/>
    <w:link w:val="TitleChar"/>
    <w:uiPriority w:val="10"/>
    <w:qFormat/>
    <w:rsid w:val="00C82B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B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B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B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B9D"/>
    <w:pPr>
      <w:spacing w:before="160"/>
      <w:jc w:val="center"/>
    </w:pPr>
    <w:rPr>
      <w:i/>
      <w:iCs/>
      <w:color w:val="404040" w:themeColor="text1" w:themeTint="BF"/>
    </w:rPr>
  </w:style>
  <w:style w:type="character" w:customStyle="1" w:styleId="QuoteChar">
    <w:name w:val="Quote Char"/>
    <w:basedOn w:val="DefaultParagraphFont"/>
    <w:link w:val="Quote"/>
    <w:uiPriority w:val="29"/>
    <w:rsid w:val="00C82B9D"/>
    <w:rPr>
      <w:i/>
      <w:iCs/>
      <w:color w:val="404040" w:themeColor="text1" w:themeTint="BF"/>
    </w:rPr>
  </w:style>
  <w:style w:type="paragraph" w:styleId="ListParagraph">
    <w:name w:val="List Paragraph"/>
    <w:basedOn w:val="Normal"/>
    <w:uiPriority w:val="34"/>
    <w:qFormat/>
    <w:rsid w:val="00C82B9D"/>
    <w:pPr>
      <w:ind w:left="720"/>
      <w:contextualSpacing/>
    </w:pPr>
  </w:style>
  <w:style w:type="character" w:styleId="IntenseEmphasis">
    <w:name w:val="Intense Emphasis"/>
    <w:basedOn w:val="DefaultParagraphFont"/>
    <w:uiPriority w:val="21"/>
    <w:qFormat/>
    <w:rsid w:val="00C82B9D"/>
    <w:rPr>
      <w:i/>
      <w:iCs/>
      <w:color w:val="0F4761" w:themeColor="accent1" w:themeShade="BF"/>
    </w:rPr>
  </w:style>
  <w:style w:type="paragraph" w:styleId="IntenseQuote">
    <w:name w:val="Intense Quote"/>
    <w:basedOn w:val="Normal"/>
    <w:next w:val="Normal"/>
    <w:link w:val="IntenseQuoteChar"/>
    <w:uiPriority w:val="30"/>
    <w:qFormat/>
    <w:rsid w:val="00C82B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B9D"/>
    <w:rPr>
      <w:i/>
      <w:iCs/>
      <w:color w:val="0F4761" w:themeColor="accent1" w:themeShade="BF"/>
    </w:rPr>
  </w:style>
  <w:style w:type="character" w:styleId="IntenseReference">
    <w:name w:val="Intense Reference"/>
    <w:basedOn w:val="DefaultParagraphFont"/>
    <w:uiPriority w:val="32"/>
    <w:qFormat/>
    <w:rsid w:val="00C82B9D"/>
    <w:rPr>
      <w:b/>
      <w:bCs/>
      <w:smallCaps/>
      <w:color w:val="0F4761" w:themeColor="accent1" w:themeShade="BF"/>
      <w:spacing w:val="5"/>
    </w:rPr>
  </w:style>
  <w:style w:type="paragraph" w:customStyle="1" w:styleId="1bodycopy10pt">
    <w:name w:val="1 body copy 10pt"/>
    <w:basedOn w:val="Normal"/>
    <w:link w:val="1bodycopy10ptChar"/>
    <w:qFormat/>
    <w:rsid w:val="00C82B9D"/>
    <w:pPr>
      <w:spacing w:after="120" w:line="240" w:lineRule="auto"/>
    </w:pPr>
    <w:rPr>
      <w:rFonts w:ascii="Arial" w:eastAsia="MS Mincho" w:hAnsi="Arial" w:cs="Times New Roman"/>
      <w:kern w:val="0"/>
      <w:sz w:val="20"/>
      <w:lang w:val="en-US"/>
      <w14:ligatures w14:val="none"/>
    </w:rPr>
  </w:style>
  <w:style w:type="character" w:customStyle="1" w:styleId="1bodycopy10ptChar">
    <w:name w:val="1 body copy 10pt Char"/>
    <w:link w:val="1bodycopy10pt"/>
    <w:rsid w:val="00C82B9D"/>
    <w:rPr>
      <w:rFonts w:ascii="Arial" w:eastAsia="MS Mincho" w:hAnsi="Arial" w:cs="Times New Roman"/>
      <w:kern w:val="0"/>
      <w:sz w:val="20"/>
      <w:lang w:val="en-US"/>
      <w14:ligatures w14:val="none"/>
    </w:rPr>
  </w:style>
  <w:style w:type="paragraph" w:customStyle="1" w:styleId="1bodycopy11pt">
    <w:name w:val="1 body copy 11pt"/>
    <w:autoRedefine/>
    <w:rsid w:val="00C82B9D"/>
    <w:pPr>
      <w:spacing w:after="120" w:line="240" w:lineRule="auto"/>
      <w:ind w:right="850"/>
    </w:pPr>
    <w:rPr>
      <w:rFonts w:ascii="Arial" w:eastAsia="MS Mincho" w:hAnsi="Arial" w:cs="Arial"/>
      <w:kern w:val="0"/>
      <w:sz w:val="22"/>
      <w:lang w:val="en-US"/>
      <w14:ligatures w14:val="none"/>
    </w:rPr>
  </w:style>
  <w:style w:type="paragraph" w:customStyle="1" w:styleId="3Policytitle">
    <w:name w:val="3 Policy title"/>
    <w:basedOn w:val="Normal"/>
    <w:qFormat/>
    <w:rsid w:val="00C82B9D"/>
    <w:pPr>
      <w:spacing w:after="120" w:line="240" w:lineRule="auto"/>
    </w:pPr>
    <w:rPr>
      <w:rFonts w:ascii="Arial" w:eastAsia="MS Mincho" w:hAnsi="Arial" w:cs="Times New Roman"/>
      <w:b/>
      <w:kern w:val="0"/>
      <w:sz w:val="7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Willow Clark</dc:creator>
  <cp:keywords/>
  <dc:description/>
  <cp:lastModifiedBy>Naomi Roberts (Chair of governors)</cp:lastModifiedBy>
  <cp:revision>4</cp:revision>
  <dcterms:created xsi:type="dcterms:W3CDTF">2026-05-14T15:07:00Z</dcterms:created>
  <dcterms:modified xsi:type="dcterms:W3CDTF">2026-07-05T12:45:00Z</dcterms:modified>
</cp:coreProperties>
</file>